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2.4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21A1827F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5CF0EC2E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21E2FDD9" w14:textId="77777777" w:rsidTr="00A24FDC">
        <w:tblPrEx>
          <w:tblW w:w="0" w:type="auto"/>
          <w:jc w:val="center"/>
          <w:tblLook w:val="04A0"/>
        </w:tblPrEx>
        <w:trPr>
          <w:trHeight w:val="693"/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797B91" w:rsidRPr="00B77FE8" w:rsidP="00797B91" w14:paraId="4C17F72F" w14:textId="77777777">
            <w:pPr>
              <w:spacing w:line="194" w:lineRule="exact"/>
              <w:ind w:left="20" w:right="-45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 w:rsidRPr="00B77FE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VIDZEMES REĢIONA </w:t>
            </w:r>
            <w:r w:rsidRPr="001F39A4" w:rsidR="001F39A4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797B91" w14:paraId="4E72B6FE" w14:textId="77777777">
            <w:pPr>
              <w:jc w:val="center"/>
            </w:pP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Tērbatas iela 9, Valmiera,</w:t>
            </w:r>
            <w:r w:rsidR="006C10EE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 xml:space="preserve"> Valmieras novads,</w:t>
            </w: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 xml:space="preserve"> LV-4201; tālr.: 64233468; e-pasts: vidzeme@vugd.gov.lv; www.vugd.gov.lv</w:t>
            </w:r>
          </w:p>
        </w:tc>
      </w:tr>
    </w:tbl>
    <w:p w:rsidR="00E227D8" w:rsidRPr="00E227D8" w:rsidP="00E227D8" w14:paraId="1C3143ED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187BF5AC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2907A9A0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Valmiera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26032064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60FE57D2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Biedrība “AVANTIS”</w:t>
            </w:r>
          </w:p>
        </w:tc>
      </w:tr>
      <w:tr w14:paraId="3A2915B5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668C8DEA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92D4052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18095C5D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2CE61322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553283E4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11.05.2023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DFA9214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60C2D158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Reģistrācijas Nr.40008070114</w:t>
            </w:r>
          </w:p>
        </w:tc>
      </w:tr>
      <w:tr w14:paraId="413E182D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1178C3FD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61038312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5EC8324A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</w:t>
            </w:r>
            <w:r w:rsidR="004E6B03">
              <w:rPr>
                <w:rFonts w:ascii="Times New Roman" w:hAnsi="Times New Roman"/>
                <w:color w:val="000000"/>
                <w:sz w:val="16"/>
                <w:szCs w:val="28"/>
              </w:rPr>
              <w:t xml:space="preserve"> vai fiziskās personās kods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)</w:t>
            </w:r>
          </w:p>
        </w:tc>
      </w:tr>
      <w:tr w14:paraId="0B0BF431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06324148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0FF0CD8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639CA25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Blaumaņa iela 38/40-1, Rīga, LV -1011</w:t>
            </w:r>
          </w:p>
        </w:tc>
      </w:tr>
      <w:tr w14:paraId="51A025CB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64A3AB74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5F56F0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63B27E32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07D6D097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570CDD49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22/10-3.9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/46</w:t>
      </w:r>
    </w:p>
    <w:p w:rsidR="00C959F6" w:rsidP="00070E23" w14:paraId="23922EB6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3A16B2E4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1D33327E" w14:textId="77777777" w:rsidTr="00070E23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13D9A63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1FC9D66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6C10EE">
              <w:rPr>
                <w:rFonts w:ascii="Times New Roman" w:hAnsi="Times New Roman" w:cs="Times New Roman"/>
                <w:sz w:val="24"/>
              </w:rPr>
              <w:t>Jāņa Daliņa stadions un viesnīca “</w:t>
            </w:r>
            <w:r w:rsidR="006C10EE">
              <w:rPr>
                <w:rFonts w:ascii="Times New Roman" w:hAnsi="Times New Roman" w:cs="Times New Roman"/>
                <w:sz w:val="24"/>
              </w:rPr>
              <w:t>Stadium</w:t>
            </w:r>
            <w:r w:rsidR="006C10EE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6C10EE">
              <w:rPr>
                <w:rFonts w:ascii="Times New Roman" w:hAnsi="Times New Roman" w:cs="Times New Roman"/>
                <w:sz w:val="24"/>
              </w:rPr>
              <w:t>Hotel</w:t>
            </w:r>
            <w:r w:rsidR="006C10EE">
              <w:rPr>
                <w:rFonts w:ascii="Times New Roman" w:hAnsi="Times New Roman" w:cs="Times New Roman"/>
                <w:sz w:val="24"/>
              </w:rPr>
              <w:t xml:space="preserve">”  </w:t>
            </w:r>
          </w:p>
        </w:tc>
      </w:tr>
      <w:tr w14:paraId="483EB4E3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5024D607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3033A49C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42C376D0" w14:textId="77777777" w:rsidTr="00E60393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28AE357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E60393" w14:paraId="3E46F21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6C10EE">
              <w:rPr>
                <w:rFonts w:ascii="Times New Roman" w:hAnsi="Times New Roman" w:cs="Times New Roman"/>
                <w:sz w:val="24"/>
              </w:rPr>
              <w:t>Jāņa Daliņa iela 2, Valmiera, Valmieras novads, LV-4201</w:t>
            </w:r>
          </w:p>
        </w:tc>
      </w:tr>
      <w:tr w14:paraId="0215EE38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070E23" w:rsidRPr="00070E23" w14:paraId="5FB1E47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070E23" w:rsidRPr="00070E23" w14:paraId="4695F647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4A4DF0E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1E60877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78392DF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6C10EE">
              <w:rPr>
                <w:rFonts w:ascii="Times New Roman" w:hAnsi="Times New Roman" w:cs="Times New Roman"/>
                <w:sz w:val="24"/>
              </w:rPr>
              <w:t>SIA “Valmieras Olimpiskais centrs”, Reģistrācijas</w:t>
            </w:r>
          </w:p>
        </w:tc>
      </w:tr>
      <w:tr w14:paraId="7477D982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040DE7D8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2483EF16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07DF8B02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E227D8" w14:paraId="34E04B1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1BAE46D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Nr.54103025871, </w:t>
            </w:r>
            <w:r w:rsidRPr="00EB1845">
              <w:rPr>
                <w:rFonts w:ascii="Times New Roman" w:hAnsi="Times New Roman" w:cs="Times New Roman"/>
                <w:sz w:val="24"/>
              </w:rPr>
              <w:t xml:space="preserve">Čempionu </w:t>
            </w:r>
            <w:r>
              <w:rPr>
                <w:rFonts w:ascii="Times New Roman" w:hAnsi="Times New Roman" w:cs="Times New Roman"/>
                <w:sz w:val="24"/>
              </w:rPr>
              <w:t>iela 2, Valmiera, Valmieras novads</w:t>
            </w:r>
            <w:r w:rsidRPr="00EB1845">
              <w:rPr>
                <w:rFonts w:ascii="Times New Roman" w:hAnsi="Times New Roman" w:cs="Times New Roman"/>
                <w:sz w:val="24"/>
              </w:rPr>
              <w:t>, LV-4201</w:t>
            </w:r>
          </w:p>
        </w:tc>
      </w:tr>
      <w:tr w14:paraId="107EA47D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070E23" w14:paraId="25E47F5B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49F67F4E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reģistrācijas numurs vai fiziskās personas kods; adrese)</w:t>
            </w:r>
          </w:p>
        </w:tc>
      </w:tr>
      <w:tr w14:paraId="79746DF4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6578F80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E60393" w14:paraId="6CCFC2E3" w14:textId="2947B3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6C10EE">
              <w:rPr>
                <w:rFonts w:ascii="Times New Roman" w:hAnsi="Times New Roman" w:cs="Times New Roman"/>
                <w:sz w:val="24"/>
              </w:rPr>
              <w:t>Vanceviča</w:t>
            </w:r>
            <w:r w:rsidR="006C10EE">
              <w:rPr>
                <w:rFonts w:ascii="Times New Roman" w:hAnsi="Times New Roman" w:cs="Times New Roman"/>
                <w:sz w:val="24"/>
              </w:rPr>
              <w:t xml:space="preserve"> Anete</w:t>
            </w:r>
            <w:r w:rsidR="00F16A00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6C10EE">
              <w:rPr>
                <w:rFonts w:ascii="Times New Roman" w:hAnsi="Times New Roman" w:cs="Times New Roman"/>
                <w:sz w:val="24"/>
              </w:rPr>
              <w:t>(apliecības Nr. OR 000044) iesniegums.</w:t>
            </w:r>
          </w:p>
        </w:tc>
      </w:tr>
      <w:tr w14:paraId="43E34F99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02AB34A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7D0F0297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E3A3232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02716AF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54222D8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12B92" w:rsidR="006C10EE">
              <w:rPr>
                <w:rFonts w:ascii="Times New Roman" w:hAnsi="Times New Roman" w:cs="Times New Roman"/>
                <w:sz w:val="24"/>
                <w:szCs w:val="24"/>
              </w:rPr>
              <w:t xml:space="preserve">SIA “Valmieras Olimpiskais centra” </w:t>
            </w:r>
            <w:r w:rsidR="006C10EE">
              <w:rPr>
                <w:rFonts w:ascii="Times New Roman" w:hAnsi="Times New Roman" w:cs="Times New Roman"/>
                <w:sz w:val="24"/>
              </w:rPr>
              <w:t>Jāņa</w:t>
            </w:r>
          </w:p>
        </w:tc>
      </w:tr>
      <w:tr w14:paraId="13E0C0B3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6C10EE" w:rsidP="006C10EE" w14:paraId="59A48CF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6C10EE" w:rsidRPr="00E227D8" w:rsidP="006C10EE" w14:paraId="18BFDF2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>Daliņa stadions un viesnīca “</w:t>
            </w:r>
            <w:r>
              <w:rPr>
                <w:rFonts w:ascii="Times New Roman" w:hAnsi="Times New Roman" w:cs="Times New Roman"/>
                <w:sz w:val="24"/>
              </w:rPr>
              <w:t>Stadium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Hotel</w:t>
            </w:r>
            <w:r>
              <w:rPr>
                <w:rFonts w:ascii="Times New Roman" w:hAnsi="Times New Roman" w:cs="Times New Roman"/>
                <w:sz w:val="24"/>
              </w:rPr>
              <w:t>”</w:t>
            </w:r>
            <w:r w:rsidRPr="00212B92">
              <w:rPr>
                <w:rFonts w:ascii="Times New Roman" w:hAnsi="Times New Roman" w:cs="Times New Roman"/>
                <w:sz w:val="24"/>
              </w:rPr>
              <w:t xml:space="preserve"> telpas </w:t>
            </w:r>
            <w:r w:rsidRPr="00212B92">
              <w:rPr>
                <w:rFonts w:ascii="Times New Roman" w:hAnsi="Times New Roman" w:cs="Times New Roman"/>
                <w:sz w:val="24"/>
                <w:szCs w:val="24"/>
              </w:rPr>
              <w:t>ir aprīkota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212B92">
              <w:rPr>
                <w:rFonts w:ascii="Times New Roman" w:hAnsi="Times New Roman" w:cs="Times New Roman"/>
                <w:sz w:val="24"/>
                <w:szCs w:val="24"/>
              </w:rPr>
              <w:t xml:space="preserve"> ar automātiskās</w:t>
            </w:r>
          </w:p>
        </w:tc>
      </w:tr>
      <w:tr w14:paraId="12213446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6C10EE" w:rsidP="006C10EE" w14:paraId="304D4B3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6C10EE" w:rsidRPr="00E227D8" w:rsidP="006C10EE" w14:paraId="204BAC6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2B92">
              <w:rPr>
                <w:rFonts w:ascii="Times New Roman" w:hAnsi="Times New Roman" w:cs="Times New Roman"/>
                <w:sz w:val="24"/>
                <w:szCs w:val="24"/>
              </w:rPr>
              <w:t>ugunsgrēka atklāšanas un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12B92">
              <w:rPr>
                <w:rFonts w:ascii="Times New Roman" w:hAnsi="Times New Roman" w:cs="Times New Roman"/>
                <w:sz w:val="24"/>
                <w:szCs w:val="24"/>
              </w:rPr>
              <w:t>trauksmes  signalizācijas sistēmu, balss ugunsgrēka</w:t>
            </w:r>
          </w:p>
        </w:tc>
      </w:tr>
      <w:tr w14:paraId="52856D89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6C10EE" w:rsidP="006C10EE" w14:paraId="1EDF20E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6C10EE" w:rsidRPr="00212B92" w:rsidP="006C10EE" w14:paraId="70FDC54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2B92">
              <w:rPr>
                <w:rFonts w:ascii="Times New Roman" w:hAnsi="Times New Roman" w:cs="Times New Roman"/>
                <w:sz w:val="24"/>
                <w:szCs w:val="24"/>
              </w:rPr>
              <w:t>izziņošanas sistēmu,</w:t>
            </w:r>
            <w:r w:rsidRPr="00212B92">
              <w:rPr>
                <w:rFonts w:ascii="Times New Roman" w:hAnsi="Times New Roman" w:cs="Times New Roman"/>
              </w:rPr>
              <w:t xml:space="preserve"> </w:t>
            </w:r>
            <w:r w:rsidRPr="00212B92">
              <w:rPr>
                <w:rFonts w:ascii="Times New Roman" w:hAnsi="Times New Roman" w:cs="Times New Roman"/>
                <w:sz w:val="24"/>
                <w:szCs w:val="24"/>
              </w:rPr>
              <w:t>dūmu un karstuma izvades sistēmu, iekšējiem ūdensvada krāniem</w:t>
            </w:r>
          </w:p>
        </w:tc>
      </w:tr>
      <w:tr w14:paraId="111CEAB6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6C10EE" w:rsidP="006C10EE" w14:paraId="63C804A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6C10EE" w:rsidRPr="00212B92" w:rsidP="006C10EE" w14:paraId="0B67330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2B92">
              <w:rPr>
                <w:rFonts w:ascii="Times New Roman" w:hAnsi="Times New Roman" w:cs="Times New Roman"/>
                <w:sz w:val="24"/>
                <w:szCs w:val="24"/>
              </w:rPr>
              <w:t xml:space="preserve">un </w:t>
            </w:r>
            <w:r w:rsidRPr="00005EEC">
              <w:rPr>
                <w:rFonts w:ascii="Times New Roman" w:hAnsi="Times New Roman" w:cs="Times New Roman"/>
                <w:sz w:val="24"/>
                <w:szCs w:val="24"/>
              </w:rPr>
              <w:t>ugunsdzēsības aparātiem.</w:t>
            </w:r>
            <w:r w:rsidRPr="00212B92">
              <w:rPr>
                <w:rFonts w:ascii="Times New Roman" w:hAnsi="Times New Roman" w:cs="Times New Roman"/>
                <w:sz w:val="24"/>
                <w:szCs w:val="24"/>
              </w:rPr>
              <w:t xml:space="preserve"> Evakuācijas ceļi brīvi un izejas viegli atveramas no</w:t>
            </w:r>
          </w:p>
        </w:tc>
      </w:tr>
      <w:tr w14:paraId="71188CE3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6C10EE" w:rsidP="006C10EE" w14:paraId="1D64FBD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6C10EE" w:rsidRPr="00005EEC" w:rsidP="006C10EE" w14:paraId="461D678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2B92">
              <w:rPr>
                <w:rFonts w:ascii="Times New Roman" w:hAnsi="Times New Roman" w:cs="Times New Roman"/>
                <w:sz w:val="24"/>
                <w:szCs w:val="24"/>
              </w:rPr>
              <w:t>iekšpuses. Katrā 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āvā izvietoti evakuācijas plāni</w:t>
            </w:r>
            <w:r w:rsidRPr="00212B9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2F222951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55E1D62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53E263F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E64C7C8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4C97C47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75580FD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C10EE">
              <w:rPr>
                <w:rFonts w:ascii="Times New Roman" w:hAnsi="Times New Roman" w:cs="Times New Roman"/>
                <w:sz w:val="24"/>
                <w:szCs w:val="24"/>
              </w:rPr>
              <w:t>netika konstatēti.</w:t>
            </w:r>
          </w:p>
        </w:tc>
      </w:tr>
      <w:tr w14:paraId="3DA4C316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0B51164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40D16F3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E1670A4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74DCF39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5B7AB8F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 w:rsidR="00E60393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="006C10EE">
              <w:rPr>
                <w:rFonts w:ascii="Times New Roman" w:hAnsi="Times New Roman" w:cs="Times New Roman"/>
                <w:sz w:val="24"/>
              </w:rPr>
              <w:t>SIA “Valmieras Olimpiskais centrs” Jāņa Daliņa stadions un viesnīca</w:t>
            </w:r>
          </w:p>
        </w:tc>
      </w:tr>
      <w:tr w14:paraId="7F8E9CE7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6C10EE" w:rsidP="006C10EE" w14:paraId="0DEBEAB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6C10EE" w:rsidRPr="00E227D8" w:rsidP="006C10EE" w14:paraId="2E975B19" w14:textId="77777777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“</w:t>
            </w:r>
            <w:r>
              <w:rPr>
                <w:rFonts w:ascii="Times New Roman" w:hAnsi="Times New Roman" w:cs="Times New Roman"/>
                <w:sz w:val="24"/>
              </w:rPr>
              <w:t>Stadium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Hotel</w:t>
            </w:r>
            <w:r>
              <w:rPr>
                <w:rFonts w:ascii="Times New Roman" w:hAnsi="Times New Roman" w:cs="Times New Roman"/>
                <w:sz w:val="24"/>
              </w:rPr>
              <w:t>” telpas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a</w:t>
            </w:r>
            <w:r w:rsidRPr="00212B92">
              <w:rPr>
                <w:rFonts w:ascii="Times New Roman" w:hAnsi="Times New Roman" w:cs="Times New Roman"/>
                <w:b/>
                <w:sz w:val="24"/>
              </w:rPr>
              <w:t xml:space="preserve">tbilst </w:t>
            </w:r>
            <w:r w:rsidRPr="00212B92">
              <w:rPr>
                <w:rFonts w:ascii="Times New Roman" w:hAnsi="Times New Roman" w:cs="Times New Roman"/>
                <w:sz w:val="24"/>
                <w:szCs w:val="24"/>
              </w:rPr>
              <w:t>ugunsdrošības prasībām  un var izmantot diennakts</w:t>
            </w:r>
          </w:p>
        </w:tc>
      </w:tr>
      <w:tr w14:paraId="59DBB546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6C10EE" w:rsidP="006C10EE" w14:paraId="1D264D6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6C10EE" w:rsidP="006C10EE" w14:paraId="6174D351" w14:textId="77777777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slēgtai </w:t>
            </w:r>
            <w:r w:rsidRPr="00212B92">
              <w:rPr>
                <w:rFonts w:ascii="Times New Roman" w:hAnsi="Times New Roman" w:cs="Times New Roman"/>
                <w:sz w:val="24"/>
                <w:szCs w:val="24"/>
              </w:rPr>
              <w:t>nometnei telpās,</w:t>
            </w:r>
            <w:r>
              <w:rPr>
                <w:rFonts w:ascii="Times New Roman" w:hAnsi="Times New Roman" w:cs="Times New Roman"/>
                <w:sz w:val="24"/>
              </w:rPr>
              <w:t xml:space="preserve"> dalībnieku maksimālais skaits 60</w:t>
            </w:r>
            <w:r w:rsidRPr="00212B92">
              <w:rPr>
                <w:rFonts w:ascii="Times New Roman" w:hAnsi="Times New Roman" w:cs="Times New Roman"/>
                <w:sz w:val="24"/>
              </w:rPr>
              <w:t>.</w:t>
            </w:r>
            <w:r>
              <w:t xml:space="preserve"> </w:t>
            </w:r>
            <w:r w:rsidRPr="00711CB0">
              <w:rPr>
                <w:rFonts w:ascii="Times New Roman" w:hAnsi="Times New Roman" w:cs="Times New Roman"/>
                <w:sz w:val="24"/>
              </w:rPr>
              <w:t xml:space="preserve">Bērni ar īpašām </w:t>
            </w:r>
          </w:p>
        </w:tc>
      </w:tr>
      <w:tr w14:paraId="3083AEF5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6C10EE" w:rsidP="006C10EE" w14:paraId="5CC6190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6C10EE" w:rsidRPr="00212B92" w:rsidP="006C10EE" w14:paraId="36BA9F7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1CB0">
              <w:rPr>
                <w:rFonts w:ascii="Times New Roman" w:hAnsi="Times New Roman" w:cs="Times New Roman"/>
                <w:sz w:val="24"/>
              </w:rPr>
              <w:t>vajadzībām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711CB0">
              <w:rPr>
                <w:rFonts w:ascii="Times New Roman" w:hAnsi="Times New Roman" w:cs="Times New Roman"/>
                <w:sz w:val="24"/>
              </w:rPr>
              <w:t>- nav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1277B5F3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6C10EE" w:rsidRPr="00070E23" w:rsidP="006C10EE" w14:paraId="46DBBEF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6C10EE" w:rsidRPr="00070E23" w:rsidP="006C10EE" w14:paraId="773A4BB7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9B839CC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6C10EE" w:rsidRPr="00E227D8" w:rsidP="006C10EE" w14:paraId="158BF88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6C10EE" w:rsidRPr="00E227D8" w:rsidP="006C10EE" w14:paraId="35CA374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 xml:space="preserve">Atzinums </w:t>
            </w:r>
            <w:r>
              <w:rPr>
                <w:rFonts w:ascii="Times New Roman" w:hAnsi="Times New Roman" w:cs="Times New Roman"/>
                <w:sz w:val="24"/>
              </w:rPr>
              <w:t>izdots</w:t>
            </w:r>
            <w:r w:rsidRPr="00E227D8">
              <w:rPr>
                <w:rFonts w:ascii="Times New Roman" w:hAnsi="Times New Roman" w:cs="Times New Roman"/>
                <w:sz w:val="24"/>
              </w:rPr>
              <w:t xml:space="preserve"> saskaņā ar: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813127">
              <w:rPr>
                <w:rFonts w:ascii="Times New Roman" w:hAnsi="Times New Roman" w:cs="Times New Roman"/>
                <w:sz w:val="24"/>
              </w:rPr>
              <w:t>Latvijas Republikas Ministru kabineta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813127">
              <w:rPr>
                <w:rFonts w:ascii="Times New Roman" w:hAnsi="Times New Roman" w:cs="Times New Roman"/>
                <w:sz w:val="24"/>
              </w:rPr>
              <w:t>2009.gada</w:t>
            </w:r>
          </w:p>
        </w:tc>
      </w:tr>
      <w:tr w14:paraId="3906D17F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6C10EE" w:rsidP="006C10EE" w14:paraId="1B8E232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6C10EE" w:rsidRPr="00E227D8" w:rsidP="006C10EE" w14:paraId="36E63833" w14:textId="77777777">
            <w:pPr>
              <w:rPr>
                <w:rFonts w:ascii="Times New Roman" w:hAnsi="Times New Roman" w:cs="Times New Roman"/>
                <w:sz w:val="24"/>
              </w:rPr>
            </w:pPr>
            <w:r w:rsidRPr="00813127">
              <w:rPr>
                <w:rFonts w:ascii="Times New Roman" w:hAnsi="Times New Roman" w:cs="Times New Roman"/>
                <w:sz w:val="24"/>
              </w:rPr>
              <w:t xml:space="preserve">2009.gada 1.septembra noteikumu Nr.981 „Bērnu nometņu organizēšanas un darbības </w:t>
            </w:r>
          </w:p>
        </w:tc>
      </w:tr>
      <w:tr w14:paraId="0BE27E43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6C10EE" w:rsidP="006C10EE" w14:paraId="559FCE3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6C10EE" w:rsidRPr="00813127" w:rsidP="006C10EE" w14:paraId="6EB75FC8" w14:textId="77777777">
            <w:pPr>
              <w:rPr>
                <w:rFonts w:ascii="Times New Roman" w:hAnsi="Times New Roman" w:cs="Times New Roman"/>
                <w:sz w:val="24"/>
              </w:rPr>
            </w:pPr>
            <w:r w:rsidRPr="00813127">
              <w:rPr>
                <w:rFonts w:ascii="Times New Roman" w:hAnsi="Times New Roman" w:cs="Times New Roman"/>
                <w:sz w:val="24"/>
              </w:rPr>
              <w:t>kārtība”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813127">
              <w:rPr>
                <w:rFonts w:ascii="Times New Roman" w:hAnsi="Times New Roman" w:cs="Times New Roman"/>
                <w:sz w:val="24"/>
              </w:rPr>
              <w:t>8.punkta 8.5.apakšpunkta prasībām.</w:t>
            </w:r>
          </w:p>
        </w:tc>
      </w:tr>
      <w:tr w14:paraId="4081F747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6C10EE" w:rsidRPr="00070E23" w:rsidP="006C10EE" w14:paraId="0B127489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6C10EE" w:rsidRPr="00070E23" w:rsidP="006C10EE" w14:paraId="5E0D54FB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2DDE2895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6C10EE" w:rsidRPr="00E227D8" w:rsidP="006C10EE" w14:paraId="54F82D5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6C10EE" w:rsidRPr="00E227D8" w:rsidP="006C10EE" w14:paraId="4FEF640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005EEC">
              <w:rPr>
                <w:rFonts w:ascii="Times New Roman" w:hAnsi="Times New Roman" w:cs="Times New Roman"/>
                <w:sz w:val="24"/>
              </w:rPr>
              <w:t>Valmieras novada pašvaldībai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3C89E41C" w14:textId="77777777" w:rsidTr="004B095D">
        <w:tblPrEx>
          <w:tblW w:w="0" w:type="auto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6C10EE" w:rsidRPr="00070E23" w:rsidP="006C10EE" w14:paraId="3EC79826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6C10EE" w:rsidRPr="00070E23" w:rsidP="006C10EE" w14:paraId="0A24B03E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762AE8" w14:paraId="1100D8BF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762AE8" w14:paraId="6887D14E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</w:p>
    <w:p w:rsidR="00B245E2" w:rsidRPr="007D2C05" w:rsidP="00B245E2" w14:paraId="3D7586D6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231ACB5B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1F39A4" w14:paraId="60C28FFD" w14:textId="443967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Vidzemes </w:t>
            </w:r>
            <w:r w:rsidR="002D69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1F39A4">
              <w:rPr>
                <w:rFonts w:ascii="Times New Roman" w:hAnsi="Times New Roman"/>
                <w:color w:val="000000"/>
                <w:sz w:val="24"/>
                <w:szCs w:val="24"/>
              </w:rPr>
              <w:t>pārvaldes priekšniekam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Tērbatas ielā 9, Valmierā, </w:t>
            </w:r>
            <w:r w:rsidR="006C10EE">
              <w:rPr>
                <w:rFonts w:ascii="Times New Roman" w:hAnsi="Times New Roman"/>
                <w:color w:val="000000"/>
                <w:sz w:val="24"/>
                <w:szCs w:val="24"/>
              </w:rPr>
              <w:t>Valmieras novadā</w:t>
            </w:r>
            <w:r w:rsidR="00BB122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>LV-4201</w:t>
            </w:r>
            <w:r w:rsidRPr="00E60393" w:rsid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2D9D898F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55F831DB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0FB2F51D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5E0B1708" w14:textId="77777777" w:rsidTr="00762AE8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5F721BEC" w14:textId="085FDE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2755">
              <w:rPr>
                <w:rFonts w:ascii="Times New Roman" w:hAnsi="Times New Roman" w:cs="Times New Roman"/>
                <w:sz w:val="24"/>
                <w:szCs w:val="24"/>
              </w:rPr>
              <w:t xml:space="preserve">Valsts ugunsdzēsības un glābšanas dienesta Vidzemes reģiona brigādes </w:t>
            </w:r>
            <w:r w:rsidRPr="00F52169">
              <w:rPr>
                <w:rFonts w:ascii="Times New Roman" w:hAnsi="Times New Roman" w:cs="Times New Roman"/>
                <w:sz w:val="24"/>
                <w:szCs w:val="24"/>
              </w:rPr>
              <w:t xml:space="preserve">Ugunsdrošības uzraudzības </w:t>
            </w:r>
            <w:r w:rsidR="00BB122D">
              <w:rPr>
                <w:rFonts w:ascii="Times New Roman" w:hAnsi="Times New Roman" w:cs="Times New Roman"/>
                <w:sz w:val="24"/>
                <w:szCs w:val="24"/>
              </w:rPr>
              <w:t xml:space="preserve">un Civilās aizsardzības nodaļas </w:t>
            </w:r>
            <w:r w:rsidRPr="00F52169">
              <w:rPr>
                <w:rFonts w:ascii="Times New Roman" w:hAnsi="Times New Roman" w:cs="Times New Roman"/>
                <w:sz w:val="24"/>
                <w:szCs w:val="24"/>
              </w:rPr>
              <w:t>inspektore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37A6040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76F54B7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3B5D2D0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B245E2" w:rsidRPr="007D2C05" w:rsidP="006C10EE" w14:paraId="00948DA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Džoneta Broka</w:t>
            </w:r>
          </w:p>
        </w:tc>
      </w:tr>
      <w:tr w14:paraId="50A0184D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B245E2" w:rsidRPr="00B245E2" w:rsidP="00B245E2" w14:paraId="6A7F862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394AF30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0B59C0A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0D40F5E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B245E2" w:rsidRPr="00B245E2" w:rsidP="00B245E2" w14:paraId="1027597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28D1154B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782AB77C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74731286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6C10EE" w:rsidRPr="00BB122D" w:rsidP="006C10EE" w14:paraId="19CDF6B4" w14:textId="60ECF9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122D">
              <w:rPr>
                <w:rFonts w:ascii="Times New Roman" w:hAnsi="Times New Roman" w:cs="Times New Roman"/>
                <w:sz w:val="24"/>
                <w:szCs w:val="24"/>
              </w:rPr>
              <w:t>Nosūtīts nometņu vadītājai 2023.gada</w:t>
            </w:r>
            <w:r w:rsidRPr="00BB122D" w:rsidR="00AF4E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B122D" w:rsidR="00BB122D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  <w:r w:rsidRPr="00BB122D" w:rsidR="00AF4ECA">
              <w:rPr>
                <w:rFonts w:ascii="Times New Roman" w:hAnsi="Times New Roman" w:cs="Times New Roman"/>
                <w:sz w:val="24"/>
                <w:szCs w:val="24"/>
              </w:rPr>
              <w:t>maijā</w:t>
            </w:r>
            <w:r w:rsidRPr="00BB122D">
              <w:rPr>
                <w:rFonts w:ascii="Times New Roman" w:hAnsi="Times New Roman" w:cs="Times New Roman"/>
                <w:sz w:val="24"/>
                <w:szCs w:val="24"/>
              </w:rPr>
              <w:t xml:space="preserve"> uz </w:t>
            </w:r>
          </w:p>
          <w:p w:rsidR="006C10EE" w:rsidP="006C10EE" w14:paraId="0D7E052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122D">
              <w:rPr>
                <w:rFonts w:ascii="Times New Roman" w:hAnsi="Times New Roman" w:cs="Times New Roman"/>
                <w:sz w:val="24"/>
                <w:szCs w:val="24"/>
              </w:rPr>
              <w:t>e-pastu:</w:t>
            </w:r>
            <w:r w:rsidRPr="00BB122D" w:rsidR="00AF4ECA">
              <w:rPr>
                <w:rFonts w:ascii="Times New Roman" w:hAnsi="Times New Roman" w:cs="Times New Roman"/>
                <w:sz w:val="24"/>
                <w:szCs w:val="24"/>
              </w:rPr>
              <w:t>anete_antrope@inbox</w:t>
            </w:r>
            <w:r w:rsidRPr="00BB122D">
              <w:rPr>
                <w:rFonts w:ascii="Times New Roman" w:hAnsi="Times New Roman" w:cs="Times New Roman"/>
                <w:sz w:val="24"/>
                <w:szCs w:val="24"/>
              </w:rPr>
              <w:t>.lv</w:t>
            </w:r>
          </w:p>
        </w:tc>
        <w:tc>
          <w:tcPr>
            <w:tcW w:w="284" w:type="dxa"/>
            <w:vAlign w:val="bottom"/>
          </w:tcPr>
          <w:p w:rsidR="006C10EE" w:rsidP="006C10EE" w14:paraId="3699422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6C10EE" w:rsidP="006C10EE" w14:paraId="308B8B7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7D438738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6C10EE" w:rsidRPr="007D2C05" w:rsidP="006C10EE" w14:paraId="7D9A8FE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6C10EE" w:rsidRPr="007D2C05" w:rsidP="006C10EE" w14:paraId="2D8F2FB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6C10EE" w:rsidRPr="007D2C05" w:rsidP="006C10EE" w14:paraId="69264C2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22A76B81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0BD3E698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D2C05" w14:paraId="5B420792" w14:textId="77777777">
      <w:pPr>
        <w:rPr>
          <w:rFonts w:ascii="Times New Roman" w:hAnsi="Times New Roman" w:cs="Times New Roman"/>
          <w:sz w:val="24"/>
          <w:szCs w:val="24"/>
        </w:rPr>
      </w:pPr>
    </w:p>
    <w:p w:rsidR="00BB122D" w:rsidP="007D2C05" w14:paraId="74D58DCB" w14:textId="77777777">
      <w:pPr>
        <w:rPr>
          <w:rFonts w:ascii="Times New Roman" w:hAnsi="Times New Roman" w:cs="Times New Roman"/>
          <w:sz w:val="24"/>
          <w:szCs w:val="24"/>
        </w:rPr>
      </w:pPr>
    </w:p>
    <w:p w:rsidR="00BB122D" w:rsidP="007D2C05" w14:paraId="3FADA2C7" w14:textId="77777777">
      <w:pPr>
        <w:rPr>
          <w:rFonts w:ascii="Times New Roman" w:hAnsi="Times New Roman" w:cs="Times New Roman"/>
          <w:sz w:val="24"/>
          <w:szCs w:val="24"/>
        </w:rPr>
      </w:pPr>
    </w:p>
    <w:p w:rsidR="00BB122D" w:rsidP="007D2C05" w14:paraId="034A73DB" w14:textId="77777777">
      <w:pPr>
        <w:rPr>
          <w:rFonts w:ascii="Times New Roman" w:hAnsi="Times New Roman" w:cs="Times New Roman"/>
          <w:sz w:val="24"/>
          <w:szCs w:val="24"/>
        </w:rPr>
      </w:pPr>
    </w:p>
    <w:p w:rsidR="00BB122D" w:rsidP="007D2C05" w14:paraId="5A4B3794" w14:textId="77777777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762AE8" w:rsidRPr="00762AE8" w:rsidP="00762AE8" w14:paraId="0F294847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3DC69646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762AE8" w:rsidRPr="00762AE8" w:rsidP="00441E69" w14:paraId="067FC40A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F2AD4">
      <w:headerReference w:type="even" r:id="rId5"/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6585C7B7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66C50071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3A89EA1E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3FFEC5FB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987176628"/>
      <w:docPartObj>
        <w:docPartGallery w:val="Page Numbers (Top of Page)"/>
        <w:docPartUnique/>
      </w:docPartObj>
    </w:sdtPr>
    <w:sdtContent>
      <w:p w:rsidR="00E227D8" w:rsidRPr="00762AE8" w14:paraId="4BC5DD02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BB122D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00BC612F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04408EC7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05EEC"/>
    <w:rsid w:val="0003677C"/>
    <w:rsid w:val="00060BB1"/>
    <w:rsid w:val="00070E23"/>
    <w:rsid w:val="00105EDB"/>
    <w:rsid w:val="0015650A"/>
    <w:rsid w:val="001A004B"/>
    <w:rsid w:val="001F39A4"/>
    <w:rsid w:val="00212B92"/>
    <w:rsid w:val="0025180B"/>
    <w:rsid w:val="00276E52"/>
    <w:rsid w:val="00281811"/>
    <w:rsid w:val="002D69C2"/>
    <w:rsid w:val="00317542"/>
    <w:rsid w:val="003437F5"/>
    <w:rsid w:val="00346269"/>
    <w:rsid w:val="003B78D3"/>
    <w:rsid w:val="00426EBD"/>
    <w:rsid w:val="00441E69"/>
    <w:rsid w:val="00483BBB"/>
    <w:rsid w:val="004901B0"/>
    <w:rsid w:val="004B03FF"/>
    <w:rsid w:val="004B095D"/>
    <w:rsid w:val="004E6B03"/>
    <w:rsid w:val="00594CE4"/>
    <w:rsid w:val="005D1C44"/>
    <w:rsid w:val="005D635A"/>
    <w:rsid w:val="00635786"/>
    <w:rsid w:val="006C10EE"/>
    <w:rsid w:val="00711CB0"/>
    <w:rsid w:val="00724ED0"/>
    <w:rsid w:val="00736BC1"/>
    <w:rsid w:val="00762AE8"/>
    <w:rsid w:val="007665C9"/>
    <w:rsid w:val="00794977"/>
    <w:rsid w:val="00794DFA"/>
    <w:rsid w:val="00797B91"/>
    <w:rsid w:val="007A187F"/>
    <w:rsid w:val="007D2C05"/>
    <w:rsid w:val="00813127"/>
    <w:rsid w:val="00884E35"/>
    <w:rsid w:val="00964438"/>
    <w:rsid w:val="0097786E"/>
    <w:rsid w:val="00A025C5"/>
    <w:rsid w:val="00A24FDC"/>
    <w:rsid w:val="00A47DBC"/>
    <w:rsid w:val="00AB0973"/>
    <w:rsid w:val="00AD1F8A"/>
    <w:rsid w:val="00AF2AD4"/>
    <w:rsid w:val="00AF4ECA"/>
    <w:rsid w:val="00B00630"/>
    <w:rsid w:val="00B245E2"/>
    <w:rsid w:val="00B42A8D"/>
    <w:rsid w:val="00B42FA5"/>
    <w:rsid w:val="00B5539A"/>
    <w:rsid w:val="00B60EAD"/>
    <w:rsid w:val="00B660CC"/>
    <w:rsid w:val="00B77FE8"/>
    <w:rsid w:val="00B97A08"/>
    <w:rsid w:val="00BB122D"/>
    <w:rsid w:val="00C33E3A"/>
    <w:rsid w:val="00C51BBF"/>
    <w:rsid w:val="00C522E2"/>
    <w:rsid w:val="00C946FD"/>
    <w:rsid w:val="00C959F6"/>
    <w:rsid w:val="00CB3357"/>
    <w:rsid w:val="00D639C2"/>
    <w:rsid w:val="00DB3B2E"/>
    <w:rsid w:val="00E0387C"/>
    <w:rsid w:val="00E227D8"/>
    <w:rsid w:val="00E60393"/>
    <w:rsid w:val="00E71410"/>
    <w:rsid w:val="00EB1845"/>
    <w:rsid w:val="00F16A00"/>
    <w:rsid w:val="00F52169"/>
    <w:rsid w:val="00FE2755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568E7F30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3.xml" /><Relationship Id="rId11" Type="http://schemas.openxmlformats.org/officeDocument/2006/relationships/theme" Target="theme/theme1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openxmlformats.org/officeDocument/2006/relationships/header" Target="header3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2107</Words>
  <Characters>1201</Characters>
  <Application>Microsoft Office Word</Application>
  <DocSecurity>0</DocSecurity>
  <Lines>10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LR IEM</Company>
  <LinksUpToDate>false</LinksUpToDate>
  <CharactersWithSpaces>3302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Džoneta Broka</cp:lastModifiedBy>
  <cp:revision>7</cp:revision>
  <dcterms:created xsi:type="dcterms:W3CDTF">2022-04-04T18:02:00Z</dcterms:created>
  <dcterms:modified xsi:type="dcterms:W3CDTF">2023-05-11T10:34:00Z</dcterms:modified>
</cp:coreProperties>
</file>