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p w:rsidR="00E227D8" w:rsidRPr="00E227D8" w:rsidP="00E227D8" w14:paraId="3F05F684" w14:textId="77777777">
      <w:pPr>
        <w:rPr>
          <w:rFonts w:ascii="Times New Roman" w:hAnsi="Times New Roman" w:cs="Times New Roman"/>
          <w:sz w:val="24"/>
          <w:szCs w:val="24"/>
        </w:rPr>
      </w:pPr>
    </w:p>
    <w:tbl>
      <w:tblPr>
        <w:tblW w:w="9967" w:type="dxa"/>
        <w:jc w:val="center"/>
        <w:tblLayout w:type="fixed"/>
        <w:tblLook w:val="0000"/>
      </w:tblPr>
      <w:tblGrid>
        <w:gridCol w:w="3845"/>
        <w:gridCol w:w="1400"/>
        <w:gridCol w:w="4722"/>
      </w:tblGrid>
      <w:tr w14:paraId="3F05F688"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3F05F685" w14:textId="1D9CAAD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E227D8" w:rsidRPr="005D1C44" w:rsidP="00A24FDC" w14:paraId="3F05F68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3F05F687" w14:textId="03CB623A">
            <w:pPr>
              <w:snapToGrid w:val="0"/>
              <w:spacing w:after="0" w:line="240" w:lineRule="auto"/>
              <w:jc w:val="center"/>
              <w:rPr>
                <w:rFonts w:ascii="Times New Roman" w:hAnsi="Times New Roman"/>
                <w:sz w:val="24"/>
                <w:szCs w:val="24"/>
              </w:rPr>
            </w:pPr>
            <w:r w:rsidRPr="00D33944">
              <w:rPr>
                <w:rFonts w:ascii="Times New Roman" w:hAnsi="Times New Roman"/>
                <w:sz w:val="24"/>
                <w:szCs w:val="24"/>
              </w:rPr>
              <w:t>SIA “</w:t>
            </w:r>
            <w:r w:rsidRPr="00D33944">
              <w:rPr>
                <w:rFonts w:ascii="Times New Roman" w:hAnsi="Times New Roman"/>
                <w:sz w:val="24"/>
                <w:szCs w:val="24"/>
              </w:rPr>
              <w:t>Hoopdance</w:t>
            </w:r>
            <w:r w:rsidRPr="00D33944">
              <w:rPr>
                <w:rFonts w:ascii="Times New Roman" w:hAnsi="Times New Roman"/>
                <w:sz w:val="24"/>
                <w:szCs w:val="24"/>
              </w:rPr>
              <w:t xml:space="preserve"> </w:t>
            </w:r>
            <w:r w:rsidRPr="00D33944">
              <w:rPr>
                <w:rFonts w:ascii="Times New Roman" w:hAnsi="Times New Roman"/>
                <w:sz w:val="24"/>
                <w:szCs w:val="24"/>
              </w:rPr>
              <w:t>Studio</w:t>
            </w:r>
            <w:r w:rsidRPr="00D33944">
              <w:rPr>
                <w:rFonts w:ascii="Times New Roman" w:hAnsi="Times New Roman"/>
                <w:sz w:val="24"/>
                <w:szCs w:val="24"/>
              </w:rPr>
              <w:t>”</w:t>
            </w:r>
          </w:p>
        </w:tc>
      </w:tr>
      <w:tr w14:paraId="3F05F68C" w14:textId="77777777" w:rsidTr="00C07822">
        <w:tblPrEx>
          <w:tblW w:w="9967" w:type="dxa"/>
          <w:jc w:val="center"/>
          <w:tblLayout w:type="fixed"/>
          <w:tblLook w:val="0000"/>
        </w:tblPrEx>
        <w:trPr>
          <w:trHeight w:val="260"/>
          <w:jc w:val="center"/>
        </w:trPr>
        <w:tc>
          <w:tcPr>
            <w:tcW w:w="3845" w:type="dxa"/>
            <w:shd w:val="clear" w:color="auto" w:fill="auto"/>
          </w:tcPr>
          <w:p w:rsidR="00E227D8" w:rsidRPr="005D1C44" w:rsidP="00C522E2" w14:paraId="3F05F689"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3F05F68A"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3F05F68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3F05F690"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3F05F68D"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08.05.2023</w:t>
            </w:r>
            <w:r w:rsidR="00DB3B2E">
              <w:rPr>
                <w:rFonts w:ascii="Times New Roman" w:hAnsi="Times New Roman"/>
                <w:color w:val="000000"/>
                <w:sz w:val="24"/>
                <w:szCs w:val="24"/>
              </w:rPr>
              <w:t>.</w:t>
            </w:r>
          </w:p>
        </w:tc>
        <w:tc>
          <w:tcPr>
            <w:tcW w:w="1400" w:type="dxa"/>
            <w:shd w:val="clear" w:color="auto" w:fill="auto"/>
          </w:tcPr>
          <w:p w:rsidR="00E227D8" w:rsidRPr="005D1C44" w:rsidP="00A24FDC" w14:paraId="3F05F68E"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F05F68F" w14:textId="3F94222A">
            <w:pPr>
              <w:snapToGrid w:val="0"/>
              <w:spacing w:after="0" w:line="240" w:lineRule="auto"/>
              <w:jc w:val="center"/>
              <w:rPr>
                <w:rFonts w:ascii="Times New Roman" w:hAnsi="Times New Roman"/>
                <w:color w:val="000000"/>
                <w:sz w:val="24"/>
                <w:szCs w:val="24"/>
              </w:rPr>
            </w:pPr>
            <w:r w:rsidRPr="00D33944">
              <w:rPr>
                <w:rFonts w:ascii="Times New Roman" w:hAnsi="Times New Roman"/>
                <w:color w:val="000000"/>
                <w:sz w:val="24"/>
                <w:szCs w:val="24"/>
              </w:rPr>
              <w:t>Reģistrācijas Nr.40103469918</w:t>
            </w:r>
          </w:p>
        </w:tc>
      </w:tr>
      <w:tr w14:paraId="3F05F694"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3F05F69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3F05F692"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3F05F69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r w:rsidR="004E6B03">
              <w:rPr>
                <w:rFonts w:ascii="Times New Roman" w:hAnsi="Times New Roman"/>
                <w:color w:val="000000"/>
                <w:sz w:val="16"/>
                <w:szCs w:val="28"/>
              </w:rPr>
              <w:t xml:space="preserve"> vai fiziskās personās kods</w:t>
            </w:r>
            <w:r w:rsidRPr="005D1C44">
              <w:rPr>
                <w:rFonts w:ascii="Times New Roman" w:hAnsi="Times New Roman"/>
                <w:color w:val="000000"/>
                <w:sz w:val="16"/>
                <w:szCs w:val="28"/>
              </w:rPr>
              <w:t>)</w:t>
            </w:r>
          </w:p>
        </w:tc>
      </w:tr>
      <w:tr w14:paraId="3F05F698"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3F05F695"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3F05F69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3F05F697" w14:textId="54852041">
            <w:pPr>
              <w:snapToGrid w:val="0"/>
              <w:spacing w:after="0" w:line="240" w:lineRule="auto"/>
              <w:jc w:val="center"/>
              <w:rPr>
                <w:rFonts w:ascii="Times New Roman" w:hAnsi="Times New Roman"/>
                <w:color w:val="000000"/>
                <w:sz w:val="24"/>
                <w:szCs w:val="24"/>
              </w:rPr>
            </w:pPr>
            <w:r w:rsidRPr="00D33944">
              <w:rPr>
                <w:rFonts w:ascii="Times New Roman" w:hAnsi="Times New Roman"/>
                <w:color w:val="000000"/>
                <w:sz w:val="24"/>
                <w:szCs w:val="24"/>
              </w:rPr>
              <w:t>Tomsona iela 4-6, Rīga, LV-1013</w:t>
            </w:r>
          </w:p>
        </w:tc>
      </w:tr>
      <w:tr w14:paraId="3F05F69C"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3F05F699"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3F05F69A"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3F05F69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3F05F69D" w14:textId="77777777">
      <w:pPr>
        <w:rPr>
          <w:rFonts w:ascii="Times New Roman" w:hAnsi="Times New Roman" w:cs="Times New Roman"/>
          <w:sz w:val="24"/>
          <w:szCs w:val="24"/>
        </w:rPr>
      </w:pPr>
    </w:p>
    <w:p w:rsidR="00E227D8" w:rsidRPr="00B42A8D" w:rsidP="00070E23" w14:paraId="3F05F69E"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22/8-3.10</w:t>
      </w:r>
      <w:r w:rsidRPr="00884E35">
        <w:rPr>
          <w:rFonts w:ascii="Times New Roman" w:hAnsi="Times New Roman" w:cs="Times New Roman"/>
          <w:noProof/>
          <w:color w:val="000000"/>
          <w:sz w:val="28"/>
          <w:szCs w:val="28"/>
          <w:u w:val="single"/>
        </w:rPr>
        <w:t>/115</w:t>
      </w:r>
    </w:p>
    <w:p w:rsidR="00C959F6" w:rsidP="00070E23" w14:paraId="3F05F69F"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3F05F6A0" w14:textId="77777777">
      <w:pPr>
        <w:rPr>
          <w:rFonts w:ascii="Times New Roman" w:hAnsi="Times New Roman" w:cs="Times New Roman"/>
          <w:sz w:val="20"/>
          <w:szCs w:val="24"/>
        </w:rPr>
      </w:pPr>
    </w:p>
    <w:tbl>
      <w:tblPr>
        <w:tblStyle w:val="TableGrid"/>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9498"/>
      </w:tblGrid>
      <w:tr w14:paraId="3F05F6A3" w14:textId="77777777" w:rsidTr="00C07822">
        <w:tblPrEx>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6" w:type="dxa"/>
          </w:tcPr>
          <w:p w:rsidR="00E227D8" w:rsidRPr="00E227D8" w14:paraId="3F05F6A1" w14:textId="77777777">
            <w:pPr>
              <w:rPr>
                <w:rFonts w:ascii="Times New Roman" w:hAnsi="Times New Roman" w:cs="Times New Roman"/>
                <w:sz w:val="24"/>
                <w:szCs w:val="24"/>
              </w:rPr>
            </w:pPr>
            <w:r>
              <w:rPr>
                <w:rFonts w:ascii="Times New Roman" w:hAnsi="Times New Roman" w:cs="Times New Roman"/>
                <w:sz w:val="24"/>
                <w:szCs w:val="24"/>
              </w:rPr>
              <w:t>1.</w:t>
            </w:r>
          </w:p>
        </w:tc>
        <w:tc>
          <w:tcPr>
            <w:tcW w:w="9498" w:type="dxa"/>
            <w:tcBorders>
              <w:bottom w:val="single" w:sz="4" w:space="0" w:color="auto"/>
            </w:tcBorders>
          </w:tcPr>
          <w:p w:rsidR="00E227D8" w:rsidRPr="00E227D8" w:rsidP="00D33944" w14:paraId="3F05F6A2" w14:textId="02A51DF9">
            <w:pPr>
              <w:jc w:val="both"/>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Pr="00D33944">
              <w:rPr>
                <w:rFonts w:ascii="Times New Roman" w:hAnsi="Times New Roman" w:cs="Times New Roman"/>
                <w:sz w:val="24"/>
              </w:rPr>
              <w:t xml:space="preserve">Atpūtas kompleksa “Brūveri” lielā viesu māja (būve ar kadastra </w:t>
            </w:r>
            <w:r w:rsidRPr="00D33944">
              <w:rPr>
                <w:rFonts w:ascii="Times New Roman" w:hAnsi="Times New Roman" w:cs="Times New Roman"/>
                <w:sz w:val="24"/>
              </w:rPr>
              <w:t>apz</w:t>
            </w:r>
            <w:r w:rsidRPr="00D33944">
              <w:rPr>
                <w:rFonts w:ascii="Times New Roman" w:hAnsi="Times New Roman" w:cs="Times New Roman"/>
                <w:sz w:val="24"/>
              </w:rPr>
              <w:t>. 80150011801005)</w:t>
            </w:r>
          </w:p>
        </w:tc>
      </w:tr>
      <w:tr w14:paraId="3F05F6A6" w14:textId="77777777" w:rsidTr="00C07822">
        <w:tblPrEx>
          <w:tblW w:w="9924" w:type="dxa"/>
          <w:tblInd w:w="-426" w:type="dxa"/>
          <w:tblLayout w:type="fixed"/>
          <w:tblLook w:val="04A0"/>
        </w:tblPrEx>
        <w:tc>
          <w:tcPr>
            <w:tcW w:w="426" w:type="dxa"/>
          </w:tcPr>
          <w:p w:rsidR="00E227D8" w:rsidRPr="00070E23" w14:paraId="3F05F6A4"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F05F6A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3F05F6A9" w14:textId="77777777" w:rsidTr="00C07822">
        <w:tblPrEx>
          <w:tblW w:w="9924" w:type="dxa"/>
          <w:tblInd w:w="-426" w:type="dxa"/>
          <w:tblLayout w:type="fixed"/>
          <w:tblLook w:val="04A0"/>
        </w:tblPrEx>
        <w:trPr>
          <w:trHeight w:val="288"/>
        </w:trPr>
        <w:tc>
          <w:tcPr>
            <w:tcW w:w="426" w:type="dxa"/>
          </w:tcPr>
          <w:p w:rsidR="00E227D8" w:rsidRPr="00E227D8" w14:paraId="3F05F6A7" w14:textId="77777777">
            <w:pPr>
              <w:rPr>
                <w:rFonts w:ascii="Times New Roman" w:hAnsi="Times New Roman" w:cs="Times New Roman"/>
                <w:sz w:val="24"/>
                <w:szCs w:val="24"/>
              </w:rPr>
            </w:pPr>
            <w:r>
              <w:rPr>
                <w:rFonts w:ascii="Times New Roman" w:hAnsi="Times New Roman" w:cs="Times New Roman"/>
                <w:sz w:val="24"/>
                <w:szCs w:val="24"/>
              </w:rPr>
              <w:t>2.</w:t>
            </w:r>
          </w:p>
        </w:tc>
        <w:tc>
          <w:tcPr>
            <w:tcW w:w="9498" w:type="dxa"/>
            <w:tcBorders>
              <w:bottom w:val="single" w:sz="4" w:space="0" w:color="auto"/>
            </w:tcBorders>
          </w:tcPr>
          <w:p w:rsidR="00E227D8" w:rsidRPr="00E227D8" w:rsidP="00E60393" w14:paraId="3F05F6A8" w14:textId="48CB51B9">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Pr="00D33944">
              <w:rPr>
                <w:rFonts w:ascii="Times New Roman" w:hAnsi="Times New Roman" w:cs="Times New Roman"/>
                <w:sz w:val="24"/>
              </w:rPr>
              <w:t>“Brūveri”, Siguldas pagasts, Siguldas novads</w:t>
            </w:r>
          </w:p>
        </w:tc>
      </w:tr>
      <w:tr w14:paraId="3F05F6AC" w14:textId="77777777" w:rsidTr="00C07822">
        <w:tblPrEx>
          <w:tblW w:w="9924" w:type="dxa"/>
          <w:tblInd w:w="-426" w:type="dxa"/>
          <w:tblLayout w:type="fixed"/>
          <w:tblLook w:val="04A0"/>
        </w:tblPrEx>
        <w:tc>
          <w:tcPr>
            <w:tcW w:w="426" w:type="dxa"/>
          </w:tcPr>
          <w:p w:rsidR="00070E23" w:rsidRPr="00070E23" w14:paraId="3F05F6AA" w14:textId="77777777">
            <w:pPr>
              <w:rPr>
                <w:rFonts w:ascii="Times New Roman" w:hAnsi="Times New Roman" w:cs="Times New Roman"/>
                <w:sz w:val="8"/>
                <w:szCs w:val="8"/>
              </w:rPr>
            </w:pPr>
          </w:p>
        </w:tc>
        <w:tc>
          <w:tcPr>
            <w:tcW w:w="9498" w:type="dxa"/>
          </w:tcPr>
          <w:p w:rsidR="00070E23" w:rsidRPr="00070E23" w14:paraId="3F05F6AB" w14:textId="77777777">
            <w:pPr>
              <w:rPr>
                <w:rFonts w:ascii="Times New Roman" w:hAnsi="Times New Roman" w:cs="Times New Roman"/>
                <w:sz w:val="8"/>
                <w:szCs w:val="8"/>
              </w:rPr>
            </w:pPr>
          </w:p>
        </w:tc>
      </w:tr>
      <w:tr w14:paraId="3F05F6AF" w14:textId="77777777" w:rsidTr="00C07822">
        <w:tblPrEx>
          <w:tblW w:w="9924" w:type="dxa"/>
          <w:tblInd w:w="-426" w:type="dxa"/>
          <w:tblLayout w:type="fixed"/>
          <w:tblLook w:val="04A0"/>
        </w:tblPrEx>
        <w:tc>
          <w:tcPr>
            <w:tcW w:w="426" w:type="dxa"/>
          </w:tcPr>
          <w:p w:rsidR="00E227D8" w:rsidRPr="00E227D8" w14:paraId="3F05F6AD" w14:textId="77777777">
            <w:pPr>
              <w:rPr>
                <w:rFonts w:ascii="Times New Roman" w:hAnsi="Times New Roman" w:cs="Times New Roman"/>
                <w:sz w:val="24"/>
                <w:szCs w:val="24"/>
              </w:rPr>
            </w:pPr>
            <w:r>
              <w:rPr>
                <w:rFonts w:ascii="Times New Roman" w:hAnsi="Times New Roman" w:cs="Times New Roman"/>
                <w:sz w:val="24"/>
                <w:szCs w:val="24"/>
              </w:rPr>
              <w:t>3.</w:t>
            </w:r>
          </w:p>
        </w:tc>
        <w:tc>
          <w:tcPr>
            <w:tcW w:w="9498" w:type="dxa"/>
            <w:tcBorders>
              <w:bottom w:val="single" w:sz="4" w:space="0" w:color="auto"/>
            </w:tcBorders>
          </w:tcPr>
          <w:p w:rsidR="00E227D8" w:rsidRPr="00E227D8" w14:paraId="3F05F6AE" w14:textId="3C6FF985">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Pr="00D33944">
              <w:rPr>
                <w:rFonts w:ascii="Times New Roman" w:hAnsi="Times New Roman" w:cs="Times New Roman"/>
                <w:sz w:val="24"/>
              </w:rPr>
              <w:t xml:space="preserve">Uldis </w:t>
            </w:r>
            <w:r w:rsidRPr="00D33944">
              <w:rPr>
                <w:rFonts w:ascii="Times New Roman" w:hAnsi="Times New Roman" w:cs="Times New Roman"/>
                <w:sz w:val="24"/>
              </w:rPr>
              <w:t>Dvinskis</w:t>
            </w:r>
          </w:p>
        </w:tc>
      </w:tr>
      <w:tr w14:paraId="3F05F6B2" w14:textId="77777777" w:rsidTr="00C07822">
        <w:tblPrEx>
          <w:tblW w:w="9924" w:type="dxa"/>
          <w:tblInd w:w="-426" w:type="dxa"/>
          <w:tblLayout w:type="fixed"/>
          <w:tblLook w:val="04A0"/>
        </w:tblPrEx>
        <w:tc>
          <w:tcPr>
            <w:tcW w:w="426" w:type="dxa"/>
          </w:tcPr>
          <w:p w:rsidR="00E227D8" w:rsidRPr="00070E23" w14:paraId="3F05F6B0"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F05F6B1"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3F05F6B5" w14:textId="77777777" w:rsidTr="00C07822">
        <w:tblPrEx>
          <w:tblW w:w="9924" w:type="dxa"/>
          <w:tblInd w:w="-426" w:type="dxa"/>
          <w:tblLayout w:type="fixed"/>
          <w:tblLook w:val="04A0"/>
        </w:tblPrEx>
        <w:tc>
          <w:tcPr>
            <w:tcW w:w="426" w:type="dxa"/>
          </w:tcPr>
          <w:p w:rsidR="00E227D8" w:rsidRPr="00E227D8" w14:paraId="3F05F6B3" w14:textId="77777777">
            <w:pPr>
              <w:rPr>
                <w:rFonts w:ascii="Times New Roman" w:hAnsi="Times New Roman" w:cs="Times New Roman"/>
                <w:sz w:val="24"/>
                <w:szCs w:val="24"/>
              </w:rPr>
            </w:pPr>
          </w:p>
        </w:tc>
        <w:tc>
          <w:tcPr>
            <w:tcW w:w="9498" w:type="dxa"/>
            <w:tcBorders>
              <w:bottom w:val="single" w:sz="4" w:space="0" w:color="auto"/>
            </w:tcBorders>
          </w:tcPr>
          <w:p w:rsidR="00E227D8" w:rsidRPr="00E227D8" w14:paraId="3F05F6B4" w14:textId="61A025EF">
            <w:pPr>
              <w:rPr>
                <w:rFonts w:ascii="Times New Roman" w:hAnsi="Times New Roman" w:cs="Times New Roman"/>
                <w:sz w:val="24"/>
                <w:szCs w:val="24"/>
              </w:rPr>
            </w:pPr>
            <w:r>
              <w:rPr>
                <w:rFonts w:ascii="Times New Roman" w:hAnsi="Times New Roman" w:cs="Times New Roman"/>
                <w:sz w:val="24"/>
                <w:szCs w:val="24"/>
              </w:rPr>
              <w:t>“</w:t>
            </w:r>
            <w:r w:rsidRPr="00D33944">
              <w:rPr>
                <w:rFonts w:ascii="Times New Roman" w:hAnsi="Times New Roman" w:cs="Times New Roman"/>
                <w:sz w:val="24"/>
                <w:szCs w:val="24"/>
              </w:rPr>
              <w:t>Brūveri”  Sigulda, Siguldas novads, LV-2150</w:t>
            </w:r>
          </w:p>
        </w:tc>
      </w:tr>
      <w:tr w14:paraId="3F05F6B8" w14:textId="77777777" w:rsidTr="00C07822">
        <w:tblPrEx>
          <w:tblW w:w="9924" w:type="dxa"/>
          <w:tblInd w:w="-426" w:type="dxa"/>
          <w:tblLayout w:type="fixed"/>
          <w:tblLook w:val="04A0"/>
        </w:tblPrEx>
        <w:tc>
          <w:tcPr>
            <w:tcW w:w="426" w:type="dxa"/>
          </w:tcPr>
          <w:p w:rsidR="00E227D8" w:rsidRPr="00070E23" w14:paraId="3F05F6B6"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F05F6B7"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reģistrācijas numurs vai fiziskās personas kods; adrese)</w:t>
            </w:r>
          </w:p>
        </w:tc>
      </w:tr>
      <w:tr w14:paraId="3F05F6BB" w14:textId="77777777" w:rsidTr="00C07822">
        <w:tblPrEx>
          <w:tblW w:w="9924" w:type="dxa"/>
          <w:tblInd w:w="-426" w:type="dxa"/>
          <w:tblLayout w:type="fixed"/>
          <w:tblLook w:val="04A0"/>
        </w:tblPrEx>
        <w:tc>
          <w:tcPr>
            <w:tcW w:w="426" w:type="dxa"/>
          </w:tcPr>
          <w:p w:rsidR="00E227D8" w:rsidRPr="00E227D8" w14:paraId="3F05F6B9" w14:textId="77777777">
            <w:pPr>
              <w:rPr>
                <w:rFonts w:ascii="Times New Roman" w:hAnsi="Times New Roman" w:cs="Times New Roman"/>
                <w:sz w:val="24"/>
                <w:szCs w:val="24"/>
              </w:rPr>
            </w:pPr>
            <w:r>
              <w:rPr>
                <w:rFonts w:ascii="Times New Roman" w:hAnsi="Times New Roman" w:cs="Times New Roman"/>
                <w:sz w:val="24"/>
                <w:szCs w:val="24"/>
              </w:rPr>
              <w:t>4.</w:t>
            </w:r>
          </w:p>
        </w:tc>
        <w:tc>
          <w:tcPr>
            <w:tcW w:w="9498" w:type="dxa"/>
            <w:tcBorders>
              <w:bottom w:val="single" w:sz="4" w:space="0" w:color="auto"/>
            </w:tcBorders>
          </w:tcPr>
          <w:p w:rsidR="00E227D8" w:rsidRPr="00E227D8" w:rsidP="00D33944" w14:paraId="3F05F6BA" w14:textId="68EC644A">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Pr="00D33944">
              <w:rPr>
                <w:rFonts w:ascii="Times New Roman" w:hAnsi="Times New Roman" w:cs="Times New Roman"/>
                <w:sz w:val="24"/>
              </w:rPr>
              <w:t>: SIA “</w:t>
            </w:r>
            <w:r w:rsidRPr="00D33944">
              <w:rPr>
                <w:rFonts w:ascii="Times New Roman" w:hAnsi="Times New Roman" w:cs="Times New Roman"/>
                <w:sz w:val="24"/>
              </w:rPr>
              <w:t>Hoopdance</w:t>
            </w:r>
            <w:r w:rsidRPr="00D33944">
              <w:rPr>
                <w:rFonts w:ascii="Times New Roman" w:hAnsi="Times New Roman" w:cs="Times New Roman"/>
                <w:sz w:val="24"/>
              </w:rPr>
              <w:t xml:space="preserve"> </w:t>
            </w:r>
            <w:r w:rsidRPr="00D33944">
              <w:rPr>
                <w:rFonts w:ascii="Times New Roman" w:hAnsi="Times New Roman" w:cs="Times New Roman"/>
                <w:sz w:val="24"/>
              </w:rPr>
              <w:t>Studio</w:t>
            </w:r>
            <w:r w:rsidRPr="00D33944">
              <w:rPr>
                <w:rFonts w:ascii="Times New Roman" w:hAnsi="Times New Roman" w:cs="Times New Roman"/>
                <w:sz w:val="24"/>
              </w:rPr>
              <w:t>” nometņu vadītājas Elīnas Freibergas 2023.gada 2.maija iesniegums</w:t>
            </w:r>
          </w:p>
        </w:tc>
      </w:tr>
      <w:tr w14:paraId="3F05F6BE" w14:textId="77777777" w:rsidTr="00C07822">
        <w:tblPrEx>
          <w:tblW w:w="9924" w:type="dxa"/>
          <w:tblInd w:w="-426" w:type="dxa"/>
          <w:tblLayout w:type="fixed"/>
          <w:tblLook w:val="04A0"/>
        </w:tblPrEx>
        <w:tc>
          <w:tcPr>
            <w:tcW w:w="426" w:type="dxa"/>
          </w:tcPr>
          <w:p w:rsidR="00070E23" w:rsidRPr="00070E23" w:rsidP="00B00630" w14:paraId="3F05F6BC"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B00630" w14:paraId="3F05F6BD" w14:textId="77777777">
            <w:pPr>
              <w:rPr>
                <w:rFonts w:ascii="Times New Roman" w:hAnsi="Times New Roman" w:cs="Times New Roman"/>
                <w:sz w:val="8"/>
                <w:szCs w:val="8"/>
              </w:rPr>
            </w:pPr>
          </w:p>
        </w:tc>
      </w:tr>
      <w:tr w14:paraId="3F05F6C1" w14:textId="77777777" w:rsidTr="00C07822">
        <w:tblPrEx>
          <w:tblW w:w="9924" w:type="dxa"/>
          <w:tblInd w:w="-426" w:type="dxa"/>
          <w:tblLayout w:type="fixed"/>
          <w:tblLook w:val="04A0"/>
        </w:tblPrEx>
        <w:tc>
          <w:tcPr>
            <w:tcW w:w="426" w:type="dxa"/>
          </w:tcPr>
          <w:p w:rsidR="00E227D8" w:rsidRPr="00E227D8" w14:paraId="3F05F6BF" w14:textId="77777777">
            <w:pPr>
              <w:rPr>
                <w:rFonts w:ascii="Times New Roman" w:hAnsi="Times New Roman" w:cs="Times New Roman"/>
                <w:sz w:val="24"/>
                <w:szCs w:val="24"/>
              </w:rPr>
            </w:pPr>
            <w:r>
              <w:rPr>
                <w:rFonts w:ascii="Times New Roman" w:hAnsi="Times New Roman" w:cs="Times New Roman"/>
                <w:sz w:val="24"/>
                <w:szCs w:val="24"/>
              </w:rPr>
              <w:t>5.</w:t>
            </w:r>
          </w:p>
        </w:tc>
        <w:tc>
          <w:tcPr>
            <w:tcW w:w="9498" w:type="dxa"/>
            <w:tcBorders>
              <w:bottom w:val="single" w:sz="4" w:space="0" w:color="auto"/>
            </w:tcBorders>
          </w:tcPr>
          <w:p w:rsidR="00E227D8" w:rsidRPr="00E227D8" w:rsidP="00D33944" w14:paraId="3F05F6C0" w14:textId="73673964">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sidRPr="00D33944">
              <w:rPr>
                <w:rFonts w:ascii="Times New Roman" w:hAnsi="Times New Roman" w:cs="Times New Roman"/>
                <w:sz w:val="24"/>
                <w:szCs w:val="24"/>
              </w:rPr>
              <w:t>divstāvu viesu māja ar banketa zāli un virtuvi. Telpas nodrošinātas ar automātisko ugunsgrēka atklāšanas un trauksmes signalizācijas sistēmu un ugunsdzēsības aparātiem.</w:t>
            </w:r>
          </w:p>
        </w:tc>
      </w:tr>
      <w:tr w14:paraId="3F05F6C4" w14:textId="77777777" w:rsidTr="00C07822">
        <w:tblPrEx>
          <w:tblW w:w="9924" w:type="dxa"/>
          <w:tblInd w:w="-426" w:type="dxa"/>
          <w:tblLayout w:type="fixed"/>
          <w:tblLook w:val="04A0"/>
        </w:tblPrEx>
        <w:tc>
          <w:tcPr>
            <w:tcW w:w="426" w:type="dxa"/>
          </w:tcPr>
          <w:p w:rsidR="00070E23" w:rsidRPr="00070E23" w:rsidP="00B00630" w14:paraId="3F05F6C2"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D33944" w14:paraId="3F05F6C3" w14:textId="77777777">
            <w:pPr>
              <w:jc w:val="both"/>
              <w:rPr>
                <w:rFonts w:ascii="Times New Roman" w:hAnsi="Times New Roman" w:cs="Times New Roman"/>
                <w:sz w:val="8"/>
                <w:szCs w:val="8"/>
              </w:rPr>
            </w:pPr>
          </w:p>
        </w:tc>
      </w:tr>
      <w:tr w14:paraId="3F05F6C7" w14:textId="77777777" w:rsidTr="00C07822">
        <w:tblPrEx>
          <w:tblW w:w="9924" w:type="dxa"/>
          <w:tblInd w:w="-426" w:type="dxa"/>
          <w:tblLayout w:type="fixed"/>
          <w:tblLook w:val="04A0"/>
        </w:tblPrEx>
        <w:tc>
          <w:tcPr>
            <w:tcW w:w="426" w:type="dxa"/>
          </w:tcPr>
          <w:p w:rsidR="00E227D8" w:rsidRPr="00E227D8" w14:paraId="3F05F6C5" w14:textId="77777777">
            <w:pPr>
              <w:rPr>
                <w:rFonts w:ascii="Times New Roman" w:hAnsi="Times New Roman" w:cs="Times New Roman"/>
                <w:sz w:val="24"/>
                <w:szCs w:val="24"/>
              </w:rPr>
            </w:pPr>
            <w:r>
              <w:rPr>
                <w:rFonts w:ascii="Times New Roman" w:hAnsi="Times New Roman" w:cs="Times New Roman"/>
                <w:sz w:val="24"/>
                <w:szCs w:val="24"/>
              </w:rPr>
              <w:t>6.</w:t>
            </w:r>
          </w:p>
        </w:tc>
        <w:tc>
          <w:tcPr>
            <w:tcW w:w="9498" w:type="dxa"/>
            <w:tcBorders>
              <w:bottom w:val="single" w:sz="4" w:space="0" w:color="auto"/>
            </w:tcBorders>
          </w:tcPr>
          <w:p w:rsidR="00E227D8" w:rsidP="00D33944" w14:paraId="13856EE2" w14:textId="77777777">
            <w:pPr>
              <w:jc w:val="both"/>
              <w:rPr>
                <w:rFonts w:ascii="Times New Roman" w:hAnsi="Times New Roman" w:cs="Times New Roman"/>
                <w:sz w:val="24"/>
                <w:szCs w:val="24"/>
              </w:rPr>
            </w:pPr>
            <w:r w:rsidRPr="00E227D8">
              <w:rPr>
                <w:rFonts w:ascii="Times New Roman" w:hAnsi="Times New Roman" w:cs="Times New Roman"/>
                <w:sz w:val="24"/>
                <w:szCs w:val="24"/>
              </w:rPr>
              <w:t xml:space="preserve">Pārbaudes </w:t>
            </w:r>
            <w:r w:rsidRPr="00E227D8">
              <w:rPr>
                <w:rFonts w:ascii="Times New Roman" w:hAnsi="Times New Roman" w:cs="Times New Roman"/>
                <w:sz w:val="24"/>
                <w:szCs w:val="24"/>
              </w:rPr>
              <w:t>laikā konstatētie ugunsdrošības prasību pārkāpumi:</w:t>
            </w:r>
            <w:r w:rsidR="00E60393">
              <w:rPr>
                <w:rFonts w:ascii="Times New Roman" w:hAnsi="Times New Roman" w:cs="Times New Roman"/>
                <w:sz w:val="24"/>
                <w:szCs w:val="24"/>
              </w:rPr>
              <w:t xml:space="preserve"> </w:t>
            </w:r>
          </w:p>
          <w:p w:rsidR="00D33944" w:rsidRPr="00E227D8" w:rsidP="00D33944" w14:paraId="3F05F6C6" w14:textId="22DB31B6">
            <w:pPr>
              <w:jc w:val="both"/>
              <w:rPr>
                <w:rFonts w:ascii="Times New Roman" w:hAnsi="Times New Roman" w:cs="Times New Roman"/>
                <w:sz w:val="24"/>
                <w:szCs w:val="24"/>
              </w:rPr>
            </w:pPr>
            <w:r w:rsidRPr="00D33944">
              <w:rPr>
                <w:rFonts w:ascii="Times New Roman" w:hAnsi="Times New Roman" w:cs="Times New Roman"/>
                <w:sz w:val="24"/>
                <w:szCs w:val="24"/>
              </w:rPr>
              <w:t>6.1. Objekta automātiskās ugunsgrēka atklāšanas un trauksmes signalizācijas  sistēmas iedarbošanās gadījumi (tai skaitā iedarbošanās gadījumus tehniskās apkopes gaitā) un bojājumi netiek reģistrēti ugunsaizsardzības sistēmas iedarbošanās gadījumu un bojājumu uzskaites žurnālā (9. pielikums) (Ministru kabineta 2016.gada 19.arīļa noteikumu Nr.238 “Ugunsdrošības noteikumi” (turpmāk – Ugunsdrošības noteikumi) 131.punkts).</w:t>
            </w:r>
          </w:p>
        </w:tc>
      </w:tr>
      <w:tr w14:paraId="3F05F6CA" w14:textId="77777777" w:rsidTr="00C07822">
        <w:tblPrEx>
          <w:tblW w:w="9924" w:type="dxa"/>
          <w:tblInd w:w="-426" w:type="dxa"/>
          <w:tblLayout w:type="fixed"/>
          <w:tblLook w:val="04A0"/>
        </w:tblPrEx>
        <w:tc>
          <w:tcPr>
            <w:tcW w:w="426" w:type="dxa"/>
          </w:tcPr>
          <w:p w:rsidR="00070E23" w:rsidRPr="00070E23" w:rsidP="00B00630" w14:paraId="3F05F6C8"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D33944" w14:paraId="3F05F6C9" w14:textId="77777777">
            <w:pPr>
              <w:jc w:val="both"/>
              <w:rPr>
                <w:rFonts w:ascii="Times New Roman" w:hAnsi="Times New Roman" w:cs="Times New Roman"/>
                <w:sz w:val="8"/>
                <w:szCs w:val="8"/>
              </w:rPr>
            </w:pPr>
          </w:p>
        </w:tc>
      </w:tr>
      <w:tr w14:paraId="3F05F6CD" w14:textId="77777777" w:rsidTr="00C07822">
        <w:tblPrEx>
          <w:tblW w:w="9924" w:type="dxa"/>
          <w:tblInd w:w="-426" w:type="dxa"/>
          <w:tblLayout w:type="fixed"/>
          <w:tblLook w:val="04A0"/>
        </w:tblPrEx>
        <w:tc>
          <w:tcPr>
            <w:tcW w:w="426" w:type="dxa"/>
          </w:tcPr>
          <w:p w:rsidR="00E227D8" w:rsidRPr="00E227D8" w14:paraId="3F05F6CB" w14:textId="77777777">
            <w:pPr>
              <w:rPr>
                <w:rFonts w:ascii="Times New Roman" w:hAnsi="Times New Roman" w:cs="Times New Roman"/>
                <w:sz w:val="24"/>
                <w:szCs w:val="24"/>
              </w:rPr>
            </w:pPr>
            <w:r>
              <w:rPr>
                <w:rFonts w:ascii="Times New Roman" w:hAnsi="Times New Roman" w:cs="Times New Roman"/>
                <w:sz w:val="24"/>
                <w:szCs w:val="24"/>
              </w:rPr>
              <w:t>7.</w:t>
            </w:r>
          </w:p>
        </w:tc>
        <w:tc>
          <w:tcPr>
            <w:tcW w:w="9498" w:type="dxa"/>
            <w:tcBorders>
              <w:bottom w:val="single" w:sz="4" w:space="0" w:color="auto"/>
            </w:tcBorders>
          </w:tcPr>
          <w:p w:rsidR="00E227D8" w:rsidRPr="00E227D8" w:rsidP="00D33944" w14:paraId="3F05F6CC" w14:textId="33B3D0B5">
            <w:pPr>
              <w:jc w:val="both"/>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Pr="00D33944">
              <w:rPr>
                <w:rFonts w:ascii="Times New Roman" w:hAnsi="Times New Roman" w:cs="Times New Roman"/>
                <w:b/>
                <w:sz w:val="24"/>
              </w:rPr>
              <w:t>Objektā ir konstatēts Ugunsdrošības noteikumu pārkāpums, kas atbildīgai personai uzdots novērst. Objektu var izmantot bērnu diennakts nometnes “</w:t>
            </w:r>
            <w:r w:rsidRPr="00D33944">
              <w:rPr>
                <w:rFonts w:ascii="Times New Roman" w:hAnsi="Times New Roman" w:cs="Times New Roman"/>
                <w:b/>
                <w:sz w:val="24"/>
              </w:rPr>
              <w:t>Dreamteam</w:t>
            </w:r>
            <w:r w:rsidRPr="00D33944">
              <w:rPr>
                <w:rFonts w:ascii="Times New Roman" w:hAnsi="Times New Roman" w:cs="Times New Roman"/>
                <w:b/>
                <w:sz w:val="24"/>
              </w:rPr>
              <w:t xml:space="preserve"> vasaras deju nometne 2023” organizēšanai laika periodos no 09.07.-13.07.2023.</w:t>
            </w:r>
          </w:p>
        </w:tc>
      </w:tr>
      <w:tr w14:paraId="3F05F6D0" w14:textId="77777777" w:rsidTr="00C07822">
        <w:tblPrEx>
          <w:tblW w:w="9924" w:type="dxa"/>
          <w:tblInd w:w="-426" w:type="dxa"/>
          <w:tblLayout w:type="fixed"/>
          <w:tblLook w:val="04A0"/>
        </w:tblPrEx>
        <w:tc>
          <w:tcPr>
            <w:tcW w:w="426" w:type="dxa"/>
          </w:tcPr>
          <w:p w:rsidR="00070E23" w:rsidRPr="00070E23" w:rsidP="00B00630" w14:paraId="3F05F6CE"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D33944" w14:paraId="3F05F6CF" w14:textId="77777777">
            <w:pPr>
              <w:jc w:val="both"/>
              <w:rPr>
                <w:rFonts w:ascii="Times New Roman" w:hAnsi="Times New Roman" w:cs="Times New Roman"/>
                <w:sz w:val="8"/>
                <w:szCs w:val="8"/>
              </w:rPr>
            </w:pPr>
          </w:p>
        </w:tc>
      </w:tr>
      <w:tr w14:paraId="3F05F6D3" w14:textId="77777777" w:rsidTr="00C07822">
        <w:tblPrEx>
          <w:tblW w:w="9924" w:type="dxa"/>
          <w:tblInd w:w="-426" w:type="dxa"/>
          <w:tblLayout w:type="fixed"/>
          <w:tblLook w:val="04A0"/>
        </w:tblPrEx>
        <w:tc>
          <w:tcPr>
            <w:tcW w:w="426" w:type="dxa"/>
          </w:tcPr>
          <w:p w:rsidR="00E227D8" w:rsidRPr="00E227D8" w14:paraId="3F05F6D1" w14:textId="77777777">
            <w:pPr>
              <w:rPr>
                <w:rFonts w:ascii="Times New Roman" w:hAnsi="Times New Roman" w:cs="Times New Roman"/>
                <w:sz w:val="24"/>
                <w:szCs w:val="24"/>
              </w:rPr>
            </w:pPr>
            <w:r>
              <w:rPr>
                <w:rFonts w:ascii="Times New Roman" w:hAnsi="Times New Roman" w:cs="Times New Roman"/>
                <w:sz w:val="24"/>
                <w:szCs w:val="24"/>
              </w:rPr>
              <w:t>8.</w:t>
            </w:r>
          </w:p>
        </w:tc>
        <w:tc>
          <w:tcPr>
            <w:tcW w:w="9498" w:type="dxa"/>
            <w:tcBorders>
              <w:bottom w:val="single" w:sz="4" w:space="0" w:color="auto"/>
            </w:tcBorders>
          </w:tcPr>
          <w:p w:rsidR="00E227D8" w:rsidRPr="00E227D8" w:rsidP="00D33944" w14:paraId="3F05F6D2" w14:textId="69C40BC3">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D33944">
              <w:rPr>
                <w:rFonts w:ascii="Times New Roman" w:hAnsi="Times New Roman" w:cs="Times New Roman"/>
                <w:sz w:val="24"/>
              </w:rPr>
              <w:t xml:space="preserve">Ministru kabineta 2009.gada 1.septembra noteikumu Nr.981 „Bērnu nometņu organizēšanas un darbības kārtība” 8.5.punkta prasībām.                                                           </w:t>
            </w:r>
          </w:p>
        </w:tc>
      </w:tr>
      <w:tr w14:paraId="3F05F6D6" w14:textId="77777777" w:rsidTr="00C07822">
        <w:tblPrEx>
          <w:tblW w:w="9924" w:type="dxa"/>
          <w:tblInd w:w="-426" w:type="dxa"/>
          <w:tblLayout w:type="fixed"/>
          <w:tblLook w:val="04A0"/>
        </w:tblPrEx>
        <w:tc>
          <w:tcPr>
            <w:tcW w:w="426" w:type="dxa"/>
          </w:tcPr>
          <w:p w:rsidR="00E227D8" w:rsidRPr="00070E23" w14:paraId="3F05F6D4"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F05F6D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3F05F6D9" w14:textId="77777777" w:rsidTr="00C07822">
        <w:tblPrEx>
          <w:tblW w:w="9924" w:type="dxa"/>
          <w:tblInd w:w="-426" w:type="dxa"/>
          <w:tblLayout w:type="fixed"/>
          <w:tblLook w:val="04A0"/>
        </w:tblPrEx>
        <w:tc>
          <w:tcPr>
            <w:tcW w:w="426" w:type="dxa"/>
          </w:tcPr>
          <w:p w:rsidR="00E227D8" w:rsidRPr="00E227D8" w14:paraId="3F05F6D7" w14:textId="77777777">
            <w:pPr>
              <w:rPr>
                <w:rFonts w:ascii="Times New Roman" w:hAnsi="Times New Roman" w:cs="Times New Roman"/>
                <w:sz w:val="24"/>
                <w:szCs w:val="24"/>
              </w:rPr>
            </w:pPr>
            <w:r>
              <w:rPr>
                <w:rFonts w:ascii="Times New Roman" w:hAnsi="Times New Roman" w:cs="Times New Roman"/>
                <w:sz w:val="24"/>
                <w:szCs w:val="24"/>
              </w:rPr>
              <w:t>9.</w:t>
            </w:r>
          </w:p>
        </w:tc>
        <w:tc>
          <w:tcPr>
            <w:tcW w:w="9498" w:type="dxa"/>
            <w:tcBorders>
              <w:bottom w:val="single" w:sz="4" w:space="0" w:color="auto"/>
            </w:tcBorders>
          </w:tcPr>
          <w:p w:rsidR="00E227D8" w:rsidRPr="00E227D8" w14:paraId="3F05F6D8" w14:textId="466F9DD0">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Pr="00D33944">
              <w:rPr>
                <w:rFonts w:ascii="Times New Roman" w:hAnsi="Times New Roman" w:cs="Times New Roman"/>
                <w:sz w:val="24"/>
              </w:rPr>
              <w:t>Pēc pieprasījuma</w:t>
            </w:r>
          </w:p>
        </w:tc>
      </w:tr>
      <w:tr w14:paraId="3F05F6DC" w14:textId="77777777" w:rsidTr="00C07822">
        <w:tblPrEx>
          <w:tblW w:w="9924" w:type="dxa"/>
          <w:tblInd w:w="-426" w:type="dxa"/>
          <w:tblLayout w:type="fixed"/>
          <w:tblLook w:val="04A0"/>
        </w:tblPrEx>
        <w:trPr>
          <w:trHeight w:val="603"/>
        </w:trPr>
        <w:tc>
          <w:tcPr>
            <w:tcW w:w="426" w:type="dxa"/>
          </w:tcPr>
          <w:p w:rsidR="00E227D8" w:rsidRPr="00070E23" w14:paraId="3F05F6DA"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227D8" w14:paraId="3F05F6DB" w14:textId="77777777">
            <w:pPr>
              <w:jc w:val="center"/>
              <w:rPr>
                <w:rFonts w:ascii="Times New Roman" w:hAnsi="Times New Roman" w:cs="Times New Roman"/>
                <w:sz w:val="16"/>
                <w:szCs w:val="16"/>
              </w:rPr>
            </w:pPr>
            <w:r w:rsidRPr="00070E23">
              <w:rPr>
                <w:rFonts w:ascii="Times New Roman" w:hAnsi="Times New Roman" w:cs="Times New Roman"/>
                <w:sz w:val="16"/>
                <w:szCs w:val="16"/>
              </w:rPr>
              <w:t xml:space="preserve">(iestādes vai institūcijas nosaukums, kur </w:t>
            </w:r>
            <w:r w:rsidRPr="00070E23">
              <w:rPr>
                <w:rFonts w:ascii="Times New Roman" w:hAnsi="Times New Roman" w:cs="Times New Roman"/>
                <w:sz w:val="16"/>
                <w:szCs w:val="16"/>
              </w:rPr>
              <w:t>paredzēts iesniegt atzinumu)</w:t>
            </w:r>
          </w:p>
        </w:tc>
      </w:tr>
    </w:tbl>
    <w:p w:rsidR="00E227D8" w:rsidP="00762AE8" w14:paraId="3F05F6DD" w14:textId="77777777">
      <w:pPr>
        <w:spacing w:after="0"/>
        <w:ind w:firstLine="567"/>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762AE8" w14:paraId="3F05F6DE" w14:textId="77777777">
      <w:pPr>
        <w:spacing w:after="0"/>
        <w:ind w:firstLine="567"/>
        <w:rPr>
          <w:rFonts w:ascii="Times New Roman" w:hAnsi="Times New Roman" w:cs="Times New Roman"/>
          <w:sz w:val="24"/>
        </w:rPr>
      </w:pPr>
    </w:p>
    <w:p w:rsidR="00B245E2" w:rsidRPr="007D2C05" w:rsidP="00B245E2" w14:paraId="3F05F6DF"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22"/>
      </w:tblGrid>
      <w:tr w14:paraId="3F05F6E1"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922" w:type="dxa"/>
            <w:tcBorders>
              <w:bottom w:val="single" w:sz="4" w:space="0" w:color="auto"/>
            </w:tcBorders>
            <w:vAlign w:val="bottom"/>
          </w:tcPr>
          <w:p w:rsidR="00B245E2" w:rsidRPr="00B245E2" w:rsidP="00C07822" w14:paraId="3F05F6E0" w14:textId="4E2F30FD">
            <w:pPr>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Pr>
                <w:rFonts w:ascii="Times New Roman" w:hAnsi="Times New Roman"/>
                <w:color w:val="000000"/>
                <w:sz w:val="24"/>
                <w:szCs w:val="24"/>
              </w:rPr>
              <w:t xml:space="preserve"> </w:t>
            </w:r>
            <w:r w:rsidR="00390F52">
              <w:rPr>
                <w:rFonts w:ascii="Times New Roman" w:hAnsi="Times New Roman"/>
                <w:color w:val="000000"/>
                <w:sz w:val="24"/>
                <w:szCs w:val="24"/>
              </w:rPr>
              <w:t xml:space="preserve">Rīgas reģiona pārvaldes </w:t>
            </w:r>
            <w:r w:rsidRPr="005D1C44" w:rsidR="00390F52">
              <w:rPr>
                <w:rFonts w:ascii="Times New Roman" w:hAnsi="Times New Roman"/>
                <w:color w:val="000000"/>
                <w:sz w:val="24"/>
                <w:szCs w:val="24"/>
              </w:rPr>
              <w:t xml:space="preserve">priekšniekam, </w:t>
            </w:r>
          </w:p>
        </w:tc>
      </w:tr>
      <w:tr w14:paraId="30247ABA" w14:textId="77777777" w:rsidTr="00C07822">
        <w:tblPrEx>
          <w:tblW w:w="9922" w:type="dxa"/>
          <w:tblInd w:w="-400" w:type="dxa"/>
          <w:tblLook w:val="04A0"/>
        </w:tblPrEx>
        <w:tc>
          <w:tcPr>
            <w:tcW w:w="9922" w:type="dxa"/>
            <w:tcBorders>
              <w:bottom w:val="single" w:sz="4" w:space="0" w:color="auto"/>
            </w:tcBorders>
            <w:vAlign w:val="bottom"/>
          </w:tcPr>
          <w:p w:rsidR="00124D71" w:rsidRPr="005D1C44" w:rsidP="00C07822" w14:paraId="013A2EDD" w14:textId="4E826412">
            <w:pPr>
              <w:rPr>
                <w:rFonts w:ascii="Times New Roman" w:hAnsi="Times New Roman"/>
                <w:color w:val="000000"/>
                <w:sz w:val="24"/>
                <w:szCs w:val="24"/>
              </w:rPr>
            </w:pPr>
            <w:r>
              <w:rPr>
                <w:rFonts w:ascii="Times New Roman" w:hAnsi="Times New Roman"/>
                <w:color w:val="000000"/>
                <w:sz w:val="24"/>
                <w:szCs w:val="24"/>
              </w:rPr>
              <w:t>Jaunpils ielā 13, Rīgā, LV-1002</w:t>
            </w:r>
            <w:r w:rsidRPr="00E60393">
              <w:rPr>
                <w:rFonts w:ascii="Times New Roman" w:hAnsi="Times New Roman" w:cs="Times New Roman"/>
                <w:sz w:val="24"/>
                <w:szCs w:val="24"/>
              </w:rPr>
              <w:t>.</w:t>
            </w:r>
          </w:p>
        </w:tc>
      </w:tr>
      <w:tr w14:paraId="3F05F6E3" w14:textId="77777777" w:rsidTr="00C07822">
        <w:tblPrEx>
          <w:tblW w:w="9922" w:type="dxa"/>
          <w:tblInd w:w="-400" w:type="dxa"/>
          <w:tblLook w:val="04A0"/>
        </w:tblPrEx>
        <w:tc>
          <w:tcPr>
            <w:tcW w:w="9922" w:type="dxa"/>
            <w:tcBorders>
              <w:top w:val="single" w:sz="4" w:space="0" w:color="auto"/>
            </w:tcBorders>
          </w:tcPr>
          <w:p w:rsidR="00B245E2" w:rsidRPr="00B245E2" w:rsidP="00B245E2" w14:paraId="3F05F6E2"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3F05F6E4" w14:textId="77777777">
      <w:pPr>
        <w:spacing w:after="0"/>
        <w:rPr>
          <w:rFonts w:ascii="Times New Roman" w:hAnsi="Times New Roman" w:cs="Times New Roman"/>
          <w:sz w:val="24"/>
          <w:szCs w:val="24"/>
        </w:rPr>
      </w:pP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4"/>
        <w:gridCol w:w="284"/>
        <w:gridCol w:w="1843"/>
        <w:gridCol w:w="283"/>
        <w:gridCol w:w="3148"/>
      </w:tblGrid>
      <w:tr w14:paraId="3F05F6EA"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cantSplit/>
          <w:trHeight w:val="491"/>
        </w:trPr>
        <w:tc>
          <w:tcPr>
            <w:tcW w:w="4364" w:type="dxa"/>
            <w:tcBorders>
              <w:bottom w:val="single" w:sz="4" w:space="0" w:color="auto"/>
            </w:tcBorders>
            <w:vAlign w:val="bottom"/>
          </w:tcPr>
          <w:p w:rsidR="00D33944" w:rsidRPr="00D33944" w:rsidP="00D33944" w14:paraId="75047E6E" w14:textId="77777777">
            <w:pPr>
              <w:jc w:val="center"/>
              <w:rPr>
                <w:rFonts w:ascii="Times New Roman" w:hAnsi="Times New Roman" w:cs="Times New Roman"/>
                <w:sz w:val="24"/>
                <w:szCs w:val="24"/>
              </w:rPr>
            </w:pPr>
            <w:r w:rsidRPr="00D33944">
              <w:rPr>
                <w:rFonts w:ascii="Times New Roman" w:hAnsi="Times New Roman" w:cs="Times New Roman"/>
                <w:sz w:val="24"/>
                <w:szCs w:val="24"/>
              </w:rPr>
              <w:t xml:space="preserve">Valsts ugunsdzēsības un glābšanas dienesta Rīgas reģiona pārvaldes </w:t>
            </w:r>
          </w:p>
          <w:p w:rsidR="00B245E2" w:rsidRPr="007D2C05" w:rsidP="00D33944" w14:paraId="3F05F6E5" w14:textId="56483190">
            <w:pPr>
              <w:jc w:val="center"/>
              <w:rPr>
                <w:rFonts w:ascii="Times New Roman" w:hAnsi="Times New Roman" w:cs="Times New Roman"/>
                <w:sz w:val="24"/>
                <w:szCs w:val="24"/>
              </w:rPr>
            </w:pPr>
            <w:r w:rsidRPr="00D33944">
              <w:rPr>
                <w:rFonts w:ascii="Times New Roman" w:hAnsi="Times New Roman" w:cs="Times New Roman"/>
                <w:sz w:val="24"/>
                <w:szCs w:val="24"/>
              </w:rPr>
              <w:t>Ugunsdrošības uzraudzības un civilās aizsardzības nodaļas inspektore</w:t>
            </w:r>
          </w:p>
        </w:tc>
        <w:tc>
          <w:tcPr>
            <w:tcW w:w="284" w:type="dxa"/>
            <w:vAlign w:val="bottom"/>
          </w:tcPr>
          <w:p w:rsidR="00B245E2" w:rsidRPr="007D2C05" w:rsidP="00B245E2" w14:paraId="3F05F6E6"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C07822" w14:paraId="3F05F6E7" w14:textId="77777777">
            <w:pPr>
              <w:jc w:val="center"/>
              <w:rPr>
                <w:rFonts w:ascii="Times New Roman" w:hAnsi="Times New Roman" w:cs="Times New Roman"/>
                <w:sz w:val="24"/>
                <w:szCs w:val="24"/>
              </w:rPr>
            </w:pPr>
          </w:p>
        </w:tc>
        <w:tc>
          <w:tcPr>
            <w:tcW w:w="283" w:type="dxa"/>
            <w:vAlign w:val="bottom"/>
          </w:tcPr>
          <w:p w:rsidR="00B245E2" w:rsidRPr="007D2C05" w:rsidP="00B245E2" w14:paraId="3F05F6E8" w14:textId="77777777">
            <w:pPr>
              <w:rPr>
                <w:rFonts w:ascii="Times New Roman" w:hAnsi="Times New Roman" w:cs="Times New Roman"/>
                <w:sz w:val="24"/>
                <w:szCs w:val="24"/>
              </w:rPr>
            </w:pPr>
          </w:p>
        </w:tc>
        <w:tc>
          <w:tcPr>
            <w:tcW w:w="3148" w:type="dxa"/>
            <w:tcBorders>
              <w:bottom w:val="single" w:sz="4" w:space="0" w:color="auto"/>
            </w:tcBorders>
            <w:vAlign w:val="bottom"/>
          </w:tcPr>
          <w:p w:rsidR="00B245E2" w:rsidRPr="007D2C05" w:rsidP="00C07822" w14:paraId="3F05F6E9" w14:textId="090E73D5">
            <w:pPr>
              <w:jc w:val="center"/>
              <w:rPr>
                <w:rFonts w:ascii="Times New Roman" w:hAnsi="Times New Roman" w:cs="Times New Roman"/>
                <w:sz w:val="24"/>
                <w:szCs w:val="24"/>
              </w:rPr>
            </w:pPr>
            <w:r>
              <w:rPr>
                <w:rFonts w:ascii="Times New Roman" w:hAnsi="Times New Roman" w:cs="Times New Roman"/>
                <w:sz w:val="24"/>
                <w:szCs w:val="24"/>
              </w:rPr>
              <w:t>K.Ozoliņa</w:t>
            </w:r>
          </w:p>
        </w:tc>
      </w:tr>
      <w:tr w14:paraId="3F05F6F0" w14:textId="77777777" w:rsidTr="00C07822">
        <w:tblPrEx>
          <w:tblW w:w="9922" w:type="dxa"/>
          <w:tblInd w:w="-400" w:type="dxa"/>
          <w:tblLayout w:type="fixed"/>
          <w:tblLook w:val="04A0"/>
        </w:tblPrEx>
        <w:trPr>
          <w:cantSplit/>
        </w:trPr>
        <w:tc>
          <w:tcPr>
            <w:tcW w:w="4364" w:type="dxa"/>
            <w:tcBorders>
              <w:top w:val="single" w:sz="4" w:space="0" w:color="auto"/>
            </w:tcBorders>
          </w:tcPr>
          <w:p w:rsidR="00B245E2" w:rsidRPr="00B245E2" w:rsidP="00B245E2" w14:paraId="3F05F6EB"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3F05F6EC"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3F05F6ED"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3F05F6EE" w14:textId="77777777">
            <w:pPr>
              <w:jc w:val="center"/>
              <w:rPr>
                <w:rFonts w:ascii="Times New Roman" w:hAnsi="Times New Roman" w:cs="Times New Roman"/>
                <w:sz w:val="24"/>
                <w:szCs w:val="24"/>
              </w:rPr>
            </w:pPr>
          </w:p>
        </w:tc>
        <w:tc>
          <w:tcPr>
            <w:tcW w:w="3148" w:type="dxa"/>
            <w:tcBorders>
              <w:top w:val="single" w:sz="4" w:space="0" w:color="auto"/>
            </w:tcBorders>
          </w:tcPr>
          <w:p w:rsidR="00B245E2" w:rsidRPr="00B245E2" w:rsidP="00B245E2" w14:paraId="3F05F6EF"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3F05F6F1" w14:textId="77777777">
      <w:pPr>
        <w:rPr>
          <w:rFonts w:ascii="Times New Roman" w:hAnsi="Times New Roman" w:cs="Times New Roman"/>
          <w:sz w:val="24"/>
          <w:szCs w:val="24"/>
        </w:rPr>
      </w:pPr>
    </w:p>
    <w:p w:rsidR="00E227D8" w:rsidP="007D2C05" w14:paraId="3F05F6F2"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4"/>
        <w:gridCol w:w="284"/>
        <w:gridCol w:w="2864"/>
      </w:tblGrid>
      <w:tr w14:paraId="3F05F6F6"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774" w:type="dxa"/>
            <w:tcBorders>
              <w:bottom w:val="single" w:sz="4" w:space="0" w:color="auto"/>
            </w:tcBorders>
            <w:vAlign w:val="bottom"/>
          </w:tcPr>
          <w:p w:rsidR="007D2C05" w:rsidP="007D2C05" w14:paraId="3F05F6F3" w14:textId="0C34E126">
            <w:pPr>
              <w:rPr>
                <w:rFonts w:ascii="Times New Roman" w:hAnsi="Times New Roman" w:cs="Times New Roman"/>
                <w:sz w:val="24"/>
                <w:szCs w:val="24"/>
              </w:rPr>
            </w:pPr>
            <w:r w:rsidRPr="00D33944">
              <w:rPr>
                <w:rFonts w:ascii="Times New Roman" w:hAnsi="Times New Roman" w:cs="Times New Roman"/>
                <w:sz w:val="24"/>
                <w:szCs w:val="24"/>
              </w:rPr>
              <w:t>Elektroniski parakstīts atzinums nosūtīts uz e-pastu freiberga.eliina@gmail.com</w:t>
            </w:r>
          </w:p>
        </w:tc>
        <w:tc>
          <w:tcPr>
            <w:tcW w:w="284" w:type="dxa"/>
            <w:vAlign w:val="bottom"/>
          </w:tcPr>
          <w:p w:rsidR="007D2C05" w:rsidP="007D2C05" w14:paraId="3F05F6F4" w14:textId="77777777">
            <w:pPr>
              <w:rPr>
                <w:rFonts w:ascii="Times New Roman" w:hAnsi="Times New Roman" w:cs="Times New Roman"/>
                <w:sz w:val="24"/>
                <w:szCs w:val="24"/>
              </w:rPr>
            </w:pPr>
          </w:p>
        </w:tc>
        <w:tc>
          <w:tcPr>
            <w:tcW w:w="2864" w:type="dxa"/>
            <w:tcBorders>
              <w:bottom w:val="single" w:sz="4" w:space="0" w:color="auto"/>
            </w:tcBorders>
            <w:vAlign w:val="bottom"/>
          </w:tcPr>
          <w:p w:rsidR="007D2C05" w:rsidP="007D2C05" w14:paraId="3F05F6F5" w14:textId="77777777">
            <w:pPr>
              <w:rPr>
                <w:rFonts w:ascii="Times New Roman" w:hAnsi="Times New Roman" w:cs="Times New Roman"/>
                <w:sz w:val="24"/>
                <w:szCs w:val="24"/>
              </w:rPr>
            </w:pPr>
          </w:p>
        </w:tc>
      </w:tr>
      <w:tr w14:paraId="3F05F6FA" w14:textId="77777777" w:rsidTr="00C07822">
        <w:tblPrEx>
          <w:tblW w:w="9922" w:type="dxa"/>
          <w:tblInd w:w="-400" w:type="dxa"/>
          <w:tblLayout w:type="fixed"/>
          <w:tblLook w:val="04A0"/>
        </w:tblPrEx>
        <w:tc>
          <w:tcPr>
            <w:tcW w:w="6774" w:type="dxa"/>
            <w:tcBorders>
              <w:top w:val="single" w:sz="4" w:space="0" w:color="auto"/>
            </w:tcBorders>
          </w:tcPr>
          <w:p w:rsidR="007D2C05" w:rsidRPr="007D2C05" w:rsidP="007D2C05" w14:paraId="3F05F6F7"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w:t>
            </w:r>
            <w:r w:rsidRPr="007D2C05">
              <w:rPr>
                <w:rFonts w:ascii="Times New Roman" w:hAnsi="Times New Roman" w:cs="Times New Roman"/>
                <w:spacing w:val="-6"/>
                <w:sz w:val="16"/>
                <w:szCs w:val="16"/>
              </w:rPr>
              <w:t xml:space="preserve"> uzvārds vai fiziskās personas vārds, uzvārds; vai atzīme par nosūtīšanu)</w:t>
            </w:r>
          </w:p>
        </w:tc>
        <w:tc>
          <w:tcPr>
            <w:tcW w:w="284" w:type="dxa"/>
          </w:tcPr>
          <w:p w:rsidR="007D2C05" w:rsidRPr="007D2C05" w:rsidP="007D2C05" w14:paraId="3F05F6F8" w14:textId="77777777">
            <w:pPr>
              <w:jc w:val="center"/>
              <w:rPr>
                <w:rFonts w:ascii="Times New Roman" w:hAnsi="Times New Roman" w:cs="Times New Roman"/>
                <w:sz w:val="24"/>
                <w:szCs w:val="24"/>
              </w:rPr>
            </w:pPr>
          </w:p>
        </w:tc>
        <w:tc>
          <w:tcPr>
            <w:tcW w:w="2864" w:type="dxa"/>
            <w:tcBorders>
              <w:top w:val="single" w:sz="4" w:space="0" w:color="auto"/>
            </w:tcBorders>
          </w:tcPr>
          <w:p w:rsidR="007D2C05" w:rsidRPr="007D2C05" w:rsidP="007D2C05" w14:paraId="3F05F6F9"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3F05F6FB" w14:textId="77777777">
      <w:pPr>
        <w:rPr>
          <w:rFonts w:ascii="Times New Roman" w:hAnsi="Times New Roman" w:cs="Times New Roman"/>
          <w:sz w:val="24"/>
          <w:szCs w:val="24"/>
        </w:rPr>
      </w:pPr>
    </w:p>
    <w:p w:rsidR="00C33E3A" w:rsidP="007D2C05" w14:paraId="3F05F6FC"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RPr="00762AE8" w:rsidP="00441E69" w14:paraId="3F05F700" w14:textId="0D2BF3E5">
      <w:pPr>
        <w:spacing w:after="0"/>
        <w:jc w:val="center"/>
        <w:rPr>
          <w:rFonts w:ascii="Times New Roman" w:hAnsi="Times New Roman" w:cs="Times New Roman"/>
          <w:sz w:val="24"/>
          <w:szCs w:val="24"/>
        </w:rPr>
      </w:pPr>
      <w:bookmarkStart w:id="0" w:name="_GoBack"/>
      <w:bookmarkEnd w:id="0"/>
    </w:p>
    <w:sectPr w:rsidSect="004F2F23">
      <w:headerReference w:type="even" r:id="rId4"/>
      <w:headerReference w:type="default" r:id="rId5"/>
      <w:footerReference w:type="even" r:id="rId6"/>
      <w:footerReference w:type="default" r:id="rId7"/>
      <w:headerReference w:type="first" r:id="rId8"/>
      <w:footerReference w:type="first" r:id="rId9"/>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14:paraId="23DA9C4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4D71" w:rsidRPr="00762AE8" w:rsidP="00124D71" w14:paraId="45B37047"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 xml:space="preserve">DOKUMENTS PARAKSTĪTS AR DROŠU </w:t>
    </w:r>
    <w:r w:rsidRPr="00762AE8">
      <w:rPr>
        <w:rFonts w:ascii="Times New Roman" w:hAnsi="Times New Roman" w:cs="Times New Roman"/>
        <w:sz w:val="24"/>
        <w:szCs w:val="24"/>
      </w:rPr>
      <w:t>ELEKTRONISKO PARAKSTU UN SATUR</w:t>
    </w:r>
  </w:p>
  <w:p w:rsidR="00762AE8" w:rsidRPr="00C07822" w:rsidP="00C07822" w14:paraId="3F05F707" w14:textId="30C34910">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4D71" w:rsidRPr="00762AE8" w:rsidP="00124D71" w14:paraId="169BBB2C"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762AE8" w:rsidRPr="00C07822" w:rsidP="00C07822" w14:paraId="3F05F709" w14:textId="106046F6">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14:paraId="650BD1E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663292397"/>
      <w:docPartObj>
        <w:docPartGallery w:val="Page Numbers (Top of Page)"/>
        <w:docPartUnique/>
      </w:docPartObj>
    </w:sdtPr>
    <w:sdtContent>
      <w:p w:rsidR="00E227D8" w:rsidRPr="00762AE8" w14:paraId="3F05F704" w14:textId="674F089C">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3F05F705"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rsidP="00B53A6F" w14:paraId="14A99115" w14:textId="77777777">
    <w:pPr>
      <w:tabs>
        <w:tab w:val="center" w:pos="4320"/>
        <w:tab w:val="right" w:pos="8640"/>
      </w:tabs>
      <w:spacing w:after="0" w:line="240" w:lineRule="auto"/>
      <w:rPr>
        <w:rFonts w:ascii="Times New Roman" w:hAnsi="Times New Roman"/>
        <w:sz w:val="28"/>
        <w:szCs w:val="28"/>
      </w:rPr>
    </w:pPr>
    <w:r>
      <w:rPr>
        <w:noProof/>
        <w:lang w:eastAsia="lv-LV"/>
      </w:rPr>
      <w:drawing>
        <wp:anchor distT="0" distB="0" distL="114300" distR="114300" simplePos="0" relativeHeight="251658240" behindDoc="0" locked="0" layoutInCell="1" allowOverlap="1">
          <wp:simplePos x="0" y="0"/>
          <wp:positionH relativeFrom="column">
            <wp:posOffset>137160</wp:posOffset>
          </wp:positionH>
          <wp:positionV relativeFrom="paragraph">
            <wp:posOffset>290830</wp:posOffset>
          </wp:positionV>
          <wp:extent cx="5676900" cy="1028700"/>
          <wp:effectExtent l="19050" t="19050" r="19050" b="19050"/>
          <wp:wrapNone/>
          <wp:docPr id="15" name="Attēls 15"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3"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B53A6F" w:rsidP="00B53A6F" w14:paraId="482F84D5" w14:textId="77777777">
    <w:pPr>
      <w:tabs>
        <w:tab w:val="center" w:pos="4320"/>
        <w:tab w:val="right" w:pos="8640"/>
      </w:tabs>
      <w:spacing w:after="0" w:line="240" w:lineRule="auto"/>
      <w:rPr>
        <w:rFonts w:ascii="Times New Roman" w:hAnsi="Times New Roman"/>
      </w:rPr>
    </w:pPr>
  </w:p>
  <w:p w:rsidR="00B53A6F" w:rsidP="00B53A6F" w14:paraId="6207ADAD" w14:textId="77777777">
    <w:pPr>
      <w:tabs>
        <w:tab w:val="center" w:pos="4320"/>
        <w:tab w:val="right" w:pos="8640"/>
      </w:tabs>
      <w:spacing w:after="0" w:line="240" w:lineRule="auto"/>
      <w:rPr>
        <w:rFonts w:ascii="Times New Roman" w:hAnsi="Times New Roman"/>
      </w:rPr>
    </w:pPr>
  </w:p>
  <w:p w:rsidR="00B53A6F" w:rsidP="00B53A6F" w14:paraId="5B9EBEEE" w14:textId="77777777">
    <w:pPr>
      <w:tabs>
        <w:tab w:val="center" w:pos="4320"/>
        <w:tab w:val="right" w:pos="8640"/>
      </w:tabs>
      <w:spacing w:after="0" w:line="240" w:lineRule="auto"/>
      <w:rPr>
        <w:rFonts w:ascii="Times New Roman" w:hAnsi="Times New Roman"/>
      </w:rPr>
    </w:pPr>
  </w:p>
  <w:p w:rsidR="00B53A6F" w:rsidP="00B53A6F" w14:paraId="740F9EAD" w14:textId="77777777">
    <w:pPr>
      <w:tabs>
        <w:tab w:val="left" w:pos="8268"/>
      </w:tabs>
      <w:spacing w:after="0" w:line="240" w:lineRule="auto"/>
      <w:rPr>
        <w:rFonts w:ascii="Times New Roman" w:hAnsi="Times New Roman"/>
      </w:rPr>
    </w:pPr>
  </w:p>
  <w:p w:rsidR="00B53A6F" w:rsidP="00B53A6F" w14:paraId="16475A79" w14:textId="77777777">
    <w:pPr>
      <w:tabs>
        <w:tab w:val="center" w:pos="4320"/>
        <w:tab w:val="right" w:pos="8640"/>
      </w:tabs>
      <w:spacing w:after="0" w:line="240" w:lineRule="auto"/>
      <w:rPr>
        <w:rFonts w:ascii="Times New Roman" w:hAnsi="Times New Roman"/>
      </w:rPr>
    </w:pPr>
  </w:p>
  <w:p w:rsidR="00B53A6F" w:rsidP="00B53A6F" w14:paraId="4A667EBE" w14:textId="77777777">
    <w:pPr>
      <w:tabs>
        <w:tab w:val="center" w:pos="4320"/>
        <w:tab w:val="right" w:pos="8640"/>
      </w:tabs>
      <w:spacing w:after="0" w:line="240" w:lineRule="auto"/>
      <w:rPr>
        <w:rFonts w:ascii="Times New Roman" w:hAnsi="Times New Roman"/>
      </w:rPr>
    </w:pPr>
  </w:p>
  <w:p w:rsidR="00B53A6F" w:rsidP="00B53A6F" w14:paraId="59190DFF" w14:textId="77777777">
    <w:pPr>
      <w:tabs>
        <w:tab w:val="center" w:pos="4320"/>
        <w:tab w:val="right" w:pos="8640"/>
      </w:tabs>
      <w:spacing w:after="0" w:line="240" w:lineRule="auto"/>
      <w:rPr>
        <w:rFonts w:ascii="Times New Roman" w:hAnsi="Times New Roman"/>
      </w:rPr>
    </w:pPr>
  </w:p>
  <w:p w:rsidR="00B53A6F" w:rsidP="00B53A6F" w14:paraId="313ADAB6" w14:textId="77777777">
    <w:pPr>
      <w:tabs>
        <w:tab w:val="center" w:pos="4320"/>
        <w:tab w:val="right" w:pos="8640"/>
      </w:tabs>
      <w:spacing w:after="0" w:line="240" w:lineRule="auto"/>
      <w:rPr>
        <w:rFonts w:ascii="Times New Roman" w:hAnsi="Times New Roman"/>
      </w:rPr>
    </w:pPr>
  </w:p>
  <w:p w:rsidR="00B53A6F" w:rsidP="00B53A6F" w14:paraId="39E5413F" w14:textId="77777777">
    <w:pPr>
      <w:tabs>
        <w:tab w:val="center" w:pos="4320"/>
        <w:tab w:val="right" w:pos="8640"/>
      </w:tabs>
      <w:spacing w:after="0" w:line="240" w:lineRule="auto"/>
      <w:jc w:val="center"/>
      <w:rPr>
        <w:rFonts w:ascii="Times New Roman" w:hAnsi="Times New Roman"/>
        <w:sz w:val="18"/>
        <w:szCs w:val="18"/>
      </w:rPr>
    </w:pPr>
  </w:p>
  <w:p w:rsidR="00B53A6F" w:rsidP="00B53A6F" w14:paraId="2B04F284" w14:textId="77777777">
    <w:pPr>
      <w:tabs>
        <w:tab w:val="center" w:pos="4320"/>
        <w:tab w:val="right" w:pos="8640"/>
      </w:tabs>
      <w:spacing w:after="0" w:line="240" w:lineRule="auto"/>
      <w:jc w:val="center"/>
      <w:rPr>
        <w:rFonts w:ascii="Times New Roman" w:hAnsi="Times New Roman"/>
        <w:sz w:val="18"/>
        <w:szCs w:val="18"/>
      </w:rPr>
    </w:pPr>
    <w:r>
      <w:rPr>
        <w:rFonts w:ascii="Calibri" w:hAnsi="Calibri"/>
        <w:noProof/>
        <w:lang w:eastAsia="lv-LV"/>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1903095</wp:posOffset>
              </wp:positionV>
              <wp:extent cx="4397375" cy="1270"/>
              <wp:effectExtent l="0" t="0" r="22225" b="17780"/>
              <wp:wrapNone/>
              <wp:docPr id="1" name="Grupa 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upa 1" o:spid="_x0000_s2049" style="width:346.25pt;height:0.1pt;margin-top:149.85pt;margin-left:145.7pt;mso-position-horizontal-relative:page;mso-position-vertical-relative:page;position:absolute;z-index:-251656192" coordorigin="2915,2998" coordsize="6926,2">
              <v:shape id="Freeform 42" o:spid="_x0000_s2050"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r>
      <w:rPr>
        <w:rFonts w:ascii="Times New Roman" w:hAnsi="Times New Roman"/>
        <w:sz w:val="18"/>
        <w:szCs w:val="18"/>
      </w:rPr>
      <w:t>RĪGAS REĢIONA PĀRVALDE</w:t>
    </w:r>
  </w:p>
  <w:p w:rsidR="00762AE8" w:rsidRPr="00C07822" w:rsidP="00C07822" w14:paraId="3F05F708" w14:textId="362F2FDB">
    <w:pPr>
      <w:spacing w:after="0" w:line="360" w:lineRule="auto"/>
      <w:ind w:left="20" w:right="-45"/>
      <w:jc w:val="center"/>
      <w:rPr>
        <w:rFonts w:ascii="Times New Roman" w:eastAsia="Times New Roman" w:hAnsi="Times New Roman"/>
        <w:color w:val="231F20"/>
        <w:sz w:val="17"/>
        <w:szCs w:val="17"/>
        <w:lang w:val="de-DE"/>
      </w:rPr>
    </w:pPr>
    <w:r>
      <w:rPr>
        <w:rFonts w:ascii="Times New Roman" w:eastAsia="Times New Roman" w:hAnsi="Times New Roman"/>
        <w:color w:val="231F20"/>
        <w:sz w:val="17"/>
        <w:szCs w:val="17"/>
        <w:lang w:val="pt-BR"/>
      </w:rPr>
      <w:t>Jaunpils iela 13, Rīga, LV-1002, tālr.: 67209650, e-pasts: rrp@vugd.gov.lv, www.vugd.gov.lv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0D3E6E"/>
    <w:rsid w:val="00124D71"/>
    <w:rsid w:val="00130CCD"/>
    <w:rsid w:val="0015650A"/>
    <w:rsid w:val="00260584"/>
    <w:rsid w:val="00281811"/>
    <w:rsid w:val="003437F5"/>
    <w:rsid w:val="00346269"/>
    <w:rsid w:val="00387C99"/>
    <w:rsid w:val="00390F52"/>
    <w:rsid w:val="003B78D3"/>
    <w:rsid w:val="00426EBD"/>
    <w:rsid w:val="00441E69"/>
    <w:rsid w:val="00483BBB"/>
    <w:rsid w:val="004901B0"/>
    <w:rsid w:val="004B03FF"/>
    <w:rsid w:val="004B095D"/>
    <w:rsid w:val="004B6422"/>
    <w:rsid w:val="004E6B03"/>
    <w:rsid w:val="004F2F23"/>
    <w:rsid w:val="00561B63"/>
    <w:rsid w:val="00590A28"/>
    <w:rsid w:val="005D1C44"/>
    <w:rsid w:val="005D635A"/>
    <w:rsid w:val="00635786"/>
    <w:rsid w:val="00736BC1"/>
    <w:rsid w:val="00762AE8"/>
    <w:rsid w:val="007665C9"/>
    <w:rsid w:val="00794977"/>
    <w:rsid w:val="00794DFA"/>
    <w:rsid w:val="007D2C05"/>
    <w:rsid w:val="00884E35"/>
    <w:rsid w:val="008866CD"/>
    <w:rsid w:val="00964438"/>
    <w:rsid w:val="0097786E"/>
    <w:rsid w:val="00A025C5"/>
    <w:rsid w:val="00A24FDC"/>
    <w:rsid w:val="00A47DBC"/>
    <w:rsid w:val="00A5100D"/>
    <w:rsid w:val="00AF1624"/>
    <w:rsid w:val="00B00630"/>
    <w:rsid w:val="00B245E2"/>
    <w:rsid w:val="00B42A8D"/>
    <w:rsid w:val="00B53A6F"/>
    <w:rsid w:val="00B60EAD"/>
    <w:rsid w:val="00B97A08"/>
    <w:rsid w:val="00C07822"/>
    <w:rsid w:val="00C33E3A"/>
    <w:rsid w:val="00C51BBF"/>
    <w:rsid w:val="00C522E2"/>
    <w:rsid w:val="00C946FD"/>
    <w:rsid w:val="00C959F6"/>
    <w:rsid w:val="00CD1CAC"/>
    <w:rsid w:val="00D33944"/>
    <w:rsid w:val="00D639C2"/>
    <w:rsid w:val="00DB3B2E"/>
    <w:rsid w:val="00E0387C"/>
    <w:rsid w:val="00E227D8"/>
    <w:rsid w:val="00E60393"/>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F05F67F"/>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paragraph" w:styleId="BalloonText">
    <w:name w:val="Balloon Text"/>
    <w:basedOn w:val="Normal"/>
    <w:link w:val="BalontekstsRakstz"/>
    <w:uiPriority w:val="99"/>
    <w:semiHidden/>
    <w:unhideWhenUsed/>
    <w:rsid w:val="00124D71"/>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124D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header3.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2024</Words>
  <Characters>1154</Characters>
  <Application>Microsoft Office Word</Application>
  <DocSecurity>0</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Kristiāna Ozoliņa</cp:lastModifiedBy>
  <cp:revision>3</cp:revision>
  <dcterms:created xsi:type="dcterms:W3CDTF">2022-04-04T17:49:00Z</dcterms:created>
  <dcterms:modified xsi:type="dcterms:W3CDTF">2023-05-08T07:38:00Z</dcterms:modified>
</cp:coreProperties>
</file>