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CE101F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CE101F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CE101F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CE101F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CE101F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CE101F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CE101F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CE101FB" w14:textId="538C4A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CE101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CE101FD" w14:textId="0137B2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D7A">
              <w:rPr>
                <w:rFonts w:ascii="Times New Roman" w:hAnsi="Times New Roman"/>
                <w:sz w:val="24"/>
                <w:szCs w:val="24"/>
              </w:rPr>
              <w:t>Eiropas Latviešu apvienība</w:t>
            </w:r>
          </w:p>
        </w:tc>
      </w:tr>
      <w:tr w14:paraId="6CE1020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CE101F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E102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E102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CE1020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CE102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E102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E10205" w14:textId="1DE546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16D7A">
              <w:rPr>
                <w:rFonts w:ascii="Times New Roman" w:hAnsi="Times New Roman"/>
                <w:color w:val="000000"/>
                <w:sz w:val="24"/>
                <w:szCs w:val="24"/>
              </w:rPr>
              <w:t>40008157244</w:t>
            </w:r>
          </w:p>
        </w:tc>
      </w:tr>
      <w:tr w14:paraId="6CE1020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CE102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E102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CE102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CE1020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CE102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E102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E1020D" w14:textId="075CDC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6D7A">
              <w:rPr>
                <w:rFonts w:ascii="Times New Roman" w:hAnsi="Times New Roman"/>
                <w:color w:val="000000"/>
                <w:sz w:val="24"/>
                <w:szCs w:val="24"/>
              </w:rPr>
              <w:t>Lāčplēša iela 29 - 5, Rīga, LV-1011</w:t>
            </w:r>
          </w:p>
        </w:tc>
      </w:tr>
      <w:tr w14:paraId="6CE1021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CE102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CE102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E102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CE1021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E1021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/182</w:t>
      </w:r>
    </w:p>
    <w:p w:rsidR="00C959F6" w:rsidP="00070E23" w14:paraId="6CE1021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CE1021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101DB83" w14:textId="77777777" w:rsidTr="0017552F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22FDD" w:rsidRPr="00E227D8" w:rsidP="0017552F" w14:paraId="0B4987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E227D8" w:rsidP="0017552F" w14:paraId="1EEC79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 nometnei paredzētās telpas Valdemārpils vidusskolā.</w:t>
            </w:r>
          </w:p>
        </w:tc>
      </w:tr>
      <w:tr w14:paraId="1C272DCE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22FDD" w:rsidRPr="00070E23" w:rsidP="0017552F" w14:paraId="6F4F373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22FDD" w:rsidRPr="00070E23" w:rsidP="0017552F" w14:paraId="4D06E2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2C2D677" w14:textId="77777777" w:rsidTr="0017552F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22FDD" w:rsidRPr="00E227D8" w:rsidP="0017552F" w14:paraId="26150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E227D8" w:rsidP="0017552F" w14:paraId="0F17E5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Valdemārpils vidusskola, Skolas iela 3, Valdemārpils</w:t>
            </w:r>
            <w:r w:rsidRPr="002B70A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>Talsu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0F05BC9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22FDD" w:rsidRPr="00070E23" w:rsidP="0017552F" w14:paraId="27AA63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422FDD" w:rsidRPr="00070E23" w:rsidP="0017552F" w14:paraId="4EBCED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233875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FDD" w:rsidRPr="00E227D8" w:rsidP="0017552F" w14:paraId="5FFDF3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E227D8" w:rsidP="0017552F" w14:paraId="2C6F97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47C9725E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22FDD" w:rsidRPr="00070E23" w:rsidP="0017552F" w14:paraId="7239BB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22FDD" w:rsidRPr="00070E23" w:rsidP="0017552F" w14:paraId="2BDC91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E72E763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22FDD" w:rsidRPr="00E227D8" w:rsidP="0017552F" w14:paraId="163562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2B70A9" w:rsidP="0017552F" w14:paraId="190922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 xml:space="preserve">Reģ.Nr.90009113532,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Kareivju iela 7</w:t>
            </w: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>, Talsi,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0A9">
              <w:rPr>
                <w:rFonts w:ascii="Times New Roman" w:hAnsi="Times New Roman" w:cs="Times New Roman"/>
                <w:sz w:val="24"/>
                <w:szCs w:val="24"/>
              </w:rPr>
              <w:t>Talsu novads LV-3201.</w:t>
            </w:r>
          </w:p>
        </w:tc>
      </w:tr>
      <w:tr w14:paraId="662312D7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22FDD" w:rsidRPr="00070E23" w:rsidP="0017552F" w14:paraId="69236C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22FDD" w:rsidRPr="00070E23" w:rsidP="0017552F" w14:paraId="0EF4F3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5C27818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FDD" w:rsidRPr="00E227D8" w:rsidP="0017552F" w14:paraId="6A96B3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E227D8" w:rsidP="0017552F" w14:paraId="32619CA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Pētera Priedīša iesniegums Valsts ugunsdzēsības un glābšanas dienesta Kurzemes reģiona pārvaldē reģistrēts 12.07.2023. ar Nr.22/12-1.4/515.</w:t>
            </w:r>
          </w:p>
        </w:tc>
      </w:tr>
      <w:tr w14:paraId="793ACE21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22FDD" w:rsidRPr="00070E23" w:rsidP="0017552F" w14:paraId="708625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22FDD" w:rsidRPr="00070E23" w:rsidP="0017552F" w14:paraId="656BF2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A026E3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FDD" w:rsidRPr="00E227D8" w:rsidP="0017552F" w14:paraId="6002D2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E227D8" w:rsidP="0017552F" w14:paraId="67565FA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ugunsdzēsības aparātiem. Ēkā ir ierīkota automātiskā ugunsgrēka izziņošanas sistēma. Sporta zāle aprīkota ar  iekšējo ugunsdzēsības ūdensvada sistēmu.</w:t>
            </w:r>
          </w:p>
        </w:tc>
      </w:tr>
      <w:tr w14:paraId="2A0C28F9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22FDD" w:rsidRPr="00070E23" w:rsidP="0017552F" w14:paraId="5600CC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22FDD" w:rsidRPr="00070E23" w:rsidP="0017552F" w14:paraId="77B306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EDFA5C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FDD" w:rsidRPr="00E227D8" w:rsidP="0017552F" w14:paraId="2F8CAA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E227D8" w:rsidP="0017552F" w14:paraId="426A6D4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6109B78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22FDD" w:rsidRPr="00070E23" w:rsidP="0017552F" w14:paraId="4FAA41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22FDD" w:rsidRPr="00070E23" w:rsidP="0017552F" w14:paraId="519396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32140E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FDD" w:rsidP="0017552F" w14:paraId="662920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BF7D33" w:rsidP="0017552F" w14:paraId="52E34DF2" w14:textId="010019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3573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Objekta zibensaizsardzības sistēmas pretestības mērījumu rezultāti neatbilst ugunsdrošības noteikumu prasībām un netiek ekspluatēti atbilstoši elektroinstalācijas ierīkošanu regulējošo normatīvo aktu un ražotāja noteiktajām ugunsdrošības prasībām</w:t>
            </w:r>
            <w:r w:rsidR="002F0A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3573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(pamatojums Latvijas rūpnieku tehniskās drošības ekspertu apvienības 2022.gada 9.jūnija sagatavotais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un objektam izdotais </w:t>
            </w:r>
            <w:r w:rsidRPr="003573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“</w:t>
            </w:r>
            <w:r w:rsidRPr="0035738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Elektroinstalācijas izolācijas pretestības, cilpas "fāze–nulle" pilnās pretestības, zemējumietaises pretestības, zemējumvada nepārtrauktības saites un zibensaizsardzības sistēmas pārbaudes akts”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kā rezultātā ir pārkāpts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A2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Ministru kabineta 2016.gada 19.aprīļa noteikumi Nr.238 „Ugu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nsdrošības noteikumi”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(turpmāk – “Ugunsdrošības noteikumi”)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54.punkts.,</w:t>
            </w:r>
          </w:p>
        </w:tc>
      </w:tr>
      <w:tr w14:paraId="184BEDD0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FDD" w:rsidP="0017552F" w14:paraId="1D3840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701878" w:rsidP="0017552F" w14:paraId="120D0380" w14:textId="5ACC7C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01878">
              <w:rPr>
                <w:rFonts w:ascii="Times New Roman" w:hAnsi="Times New Roman" w:cs="Times New Roman"/>
                <w:sz w:val="24"/>
              </w:rPr>
              <w:t>6.2.</w:t>
            </w:r>
            <w:r>
              <w:rPr>
                <w:rFonts w:ascii="Times New Roman" w:hAnsi="Times New Roman" w:cs="Times New Roman"/>
                <w:sz w:val="24"/>
              </w:rPr>
              <w:t xml:space="preserve"> Objektā dabiskās ventilācijas kanāli neatbilst normatīvo aktu prasībām</w:t>
            </w:r>
            <w:r w:rsidR="002F0A3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(Pamatojums-2019.gada 21.oktobra LAK skursteņslaucītāju amata zeļļa </w:t>
            </w:r>
            <w:r w:rsidR="002F0A38">
              <w:rPr>
                <w:rFonts w:ascii="Times New Roman" w:hAnsi="Times New Roman" w:cs="Times New Roman"/>
                <w:sz w:val="24"/>
              </w:rPr>
              <w:t>Alekša</w:t>
            </w:r>
            <w:r>
              <w:rPr>
                <w:rFonts w:ascii="Times New Roman" w:hAnsi="Times New Roman" w:cs="Times New Roman"/>
                <w:sz w:val="24"/>
              </w:rPr>
              <w:t xml:space="preserve"> K</w:t>
            </w:r>
            <w:r w:rsidR="002F0A38">
              <w:rPr>
                <w:rFonts w:ascii="Times New Roman" w:hAnsi="Times New Roman" w:cs="Times New Roman"/>
                <w:sz w:val="24"/>
              </w:rPr>
              <w:t>ļaviņa sertifikāts 15-2/7-24/46</w:t>
            </w:r>
            <w:r>
              <w:rPr>
                <w:rFonts w:ascii="Times New Roman" w:hAnsi="Times New Roman" w:cs="Times New Roman"/>
                <w:sz w:val="24"/>
              </w:rPr>
              <w:t xml:space="preserve">, GASO kvalifikācijas apliecība Nr.A-2018-1021 izdots “Apkures ierīces, iekārtas, dūmvadu un dabīgās ventilācijas kanālu tehniskā stāvokļa pārbaudes akts, </w:t>
            </w:r>
            <w:r>
              <w:rPr>
                <w:rFonts w:ascii="Times New Roman" w:hAnsi="Times New Roman"/>
                <w:sz w:val="24"/>
                <w:szCs w:val="24"/>
              </w:rPr>
              <w:t>kā rezultātā ir pār</w:t>
            </w:r>
            <w:r w:rsidR="002F0A38">
              <w:rPr>
                <w:rFonts w:ascii="Times New Roman" w:hAnsi="Times New Roman"/>
                <w:sz w:val="24"/>
                <w:szCs w:val="24"/>
              </w:rPr>
              <w:t>kāpts  “Ugunsdrošības noteikumi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“ 63.punkts.</w:t>
            </w:r>
          </w:p>
        </w:tc>
      </w:tr>
      <w:tr w14:paraId="2CCFBA46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FDD" w:rsidRPr="00E227D8" w:rsidP="0017552F" w14:paraId="33EF13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E227D8" w:rsidP="0017552F" w14:paraId="75D5F97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neatbilst  ugunsdrošības prasībām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9E0B8A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22FDD" w:rsidRPr="00070E23" w:rsidP="0017552F" w14:paraId="3829CE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22FDD" w:rsidRPr="00070E23" w:rsidP="0017552F" w14:paraId="36F2FB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C196D1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FDD" w:rsidRPr="00E227D8" w:rsidP="0017552F" w14:paraId="242D6A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E227D8" w:rsidP="0017552F" w14:paraId="7D5E61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E068BC3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22FDD" w:rsidRPr="00070E23" w:rsidP="0017552F" w14:paraId="25C3A9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22FDD" w:rsidRPr="00070E23" w:rsidP="0017552F" w14:paraId="5E5495E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B640F76" w14:textId="77777777" w:rsidTr="0017552F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22FDD" w:rsidRPr="00E227D8" w:rsidP="0017552F" w14:paraId="0C2CAC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22FDD" w:rsidRPr="00E227D8" w:rsidP="0017552F" w14:paraId="28DFC3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679E8B2" w14:textId="77777777" w:rsidTr="0017552F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22FDD" w:rsidRPr="00070E23" w:rsidP="0017552F" w14:paraId="38B1DC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22FDD" w:rsidRPr="00070E23" w:rsidP="0017552F" w14:paraId="1A60967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22FDD" w:rsidP="00422FDD" w14:paraId="0DE0996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422FDD" w:rsidRPr="007D2C05" w:rsidP="00422FDD" w14:paraId="7C68F83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422FDD" w:rsidP="00422FDD" w14:paraId="6207A8A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p w:rsidR="00422FDD" w:rsidRPr="007D2C05" w:rsidP="00422FDD" w14:paraId="5ADEEC5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79891C3" w14:textId="77777777" w:rsidTr="0017552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22FDD" w:rsidRPr="00B245E2" w:rsidP="0017552F" w14:paraId="351E54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310281" w14:textId="77777777" w:rsidTr="0017552F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422FDD" w:rsidRPr="00B245E2" w:rsidP="0017552F" w14:paraId="631CD55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22FDD" w:rsidP="00422FDD" w14:paraId="473A0C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B3D4C2B" w14:textId="77777777" w:rsidTr="0017552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22FDD" w:rsidRPr="008E500C" w:rsidP="0017552F" w14:paraId="190D74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422FDD" w:rsidRPr="007D2C05" w:rsidP="0017552F" w14:paraId="343EEF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22FDD" w:rsidRPr="007D2C05" w:rsidP="0017552F" w14:paraId="6D72B9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422FDD" w:rsidRPr="007D2C05" w:rsidP="0017552F" w14:paraId="65320C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22FDD" w:rsidRPr="00816D7A" w:rsidP="0017552F" w14:paraId="4C24CF9B" w14:textId="7777777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Štefaņuks</w:t>
            </w:r>
          </w:p>
        </w:tc>
      </w:tr>
      <w:tr w14:paraId="33CA254E" w14:textId="77777777" w:rsidTr="0017552F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22FDD" w:rsidRPr="00B245E2" w:rsidP="0017552F" w14:paraId="399FE5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22FDD" w:rsidRPr="00B245E2" w:rsidP="0017552F" w14:paraId="46402E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22FDD" w:rsidRPr="00B245E2" w:rsidP="0017552F" w14:paraId="27404C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22FDD" w:rsidRPr="00B245E2" w:rsidP="0017552F" w14:paraId="68D40C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22FDD" w:rsidRPr="00B245E2" w:rsidP="0017552F" w14:paraId="29EE3D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422FDD" w:rsidP="00422FDD" w14:paraId="6D05FF5E" w14:textId="77777777">
      <w:pPr>
        <w:rPr>
          <w:rFonts w:ascii="Times New Roman" w:hAnsi="Times New Roman" w:cs="Times New Roman"/>
          <w:sz w:val="24"/>
          <w:szCs w:val="24"/>
        </w:rPr>
      </w:pPr>
    </w:p>
    <w:p w:rsidR="00422FDD" w:rsidP="00422FDD" w14:paraId="1A22B7C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2E7CCE8" w14:textId="77777777" w:rsidTr="0017552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22FDD" w:rsidP="0017552F" w14:paraId="40F126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422FDD" w:rsidP="0017552F" w14:paraId="7E5496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22FDD" w:rsidP="0017552F" w14:paraId="0E2169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B0B47E" w14:textId="77777777" w:rsidTr="0017552F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22FDD" w:rsidRPr="007D2C05" w:rsidP="0017552F" w14:paraId="01ACB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22FDD" w:rsidRPr="007D2C05" w:rsidP="0017552F" w14:paraId="59F16E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22FDD" w:rsidRPr="007D2C05" w:rsidP="0017552F" w14:paraId="1E28C8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22FDD" w:rsidP="00422FDD" w14:paraId="1F090670" w14:textId="77777777">
      <w:pPr>
        <w:rPr>
          <w:rFonts w:ascii="Times New Roman" w:hAnsi="Times New Roman" w:cs="Times New Roman"/>
          <w:sz w:val="24"/>
          <w:szCs w:val="24"/>
        </w:rPr>
      </w:pPr>
    </w:p>
    <w:p w:rsidR="00422FDD" w:rsidP="00422FDD" w14:paraId="3848C72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CE10273" w14:textId="77777777">
      <w:pPr>
        <w:rPr>
          <w:rFonts w:ascii="Times New Roman" w:hAnsi="Times New Roman" w:cs="Times New Roman"/>
          <w:sz w:val="24"/>
          <w:szCs w:val="24"/>
        </w:rPr>
      </w:pPr>
    </w:p>
    <w:p w:rsidR="00422FDD" w:rsidP="007D2C05" w14:paraId="5B0D4CE1" w14:textId="77777777">
      <w:pPr>
        <w:rPr>
          <w:rFonts w:ascii="Times New Roman" w:hAnsi="Times New Roman" w:cs="Times New Roman"/>
          <w:sz w:val="24"/>
          <w:szCs w:val="24"/>
        </w:rPr>
      </w:pPr>
    </w:p>
    <w:p w:rsidR="00422FDD" w:rsidP="007D2C05" w14:paraId="284B3D8A" w14:textId="77777777">
      <w:pPr>
        <w:rPr>
          <w:rFonts w:ascii="Times New Roman" w:hAnsi="Times New Roman" w:cs="Times New Roman"/>
          <w:sz w:val="24"/>
          <w:szCs w:val="24"/>
        </w:rPr>
      </w:pPr>
    </w:p>
    <w:p w:rsidR="00422FDD" w:rsidP="007D2C05" w14:paraId="69849CE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CE1027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CE102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CE1027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E1027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E1027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E1027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CE1027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02254418"/>
      <w:docPartObj>
        <w:docPartGallery w:val="Page Numbers (Top of Page)"/>
        <w:docPartUnique/>
      </w:docPartObj>
    </w:sdtPr>
    <w:sdtContent>
      <w:p w:rsidR="00E227D8" w:rsidRPr="00762AE8" w14:paraId="6CE1027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0A3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E1027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E1027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EB4236E"/>
    <w:multiLevelType w:val="hybridMultilevel"/>
    <w:tmpl w:val="B830B03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436A9"/>
    <w:rsid w:val="0015650A"/>
    <w:rsid w:val="0017552F"/>
    <w:rsid w:val="00281811"/>
    <w:rsid w:val="002A02AD"/>
    <w:rsid w:val="002B70A9"/>
    <w:rsid w:val="002F0A38"/>
    <w:rsid w:val="003437F5"/>
    <w:rsid w:val="00346269"/>
    <w:rsid w:val="0035738F"/>
    <w:rsid w:val="003B17EF"/>
    <w:rsid w:val="003B78D3"/>
    <w:rsid w:val="003D3A0E"/>
    <w:rsid w:val="003E7B32"/>
    <w:rsid w:val="003F7326"/>
    <w:rsid w:val="00410716"/>
    <w:rsid w:val="00422FDD"/>
    <w:rsid w:val="00426EBD"/>
    <w:rsid w:val="00441E69"/>
    <w:rsid w:val="00471268"/>
    <w:rsid w:val="004823CB"/>
    <w:rsid w:val="00483BBB"/>
    <w:rsid w:val="004901B0"/>
    <w:rsid w:val="004B03FF"/>
    <w:rsid w:val="004B095D"/>
    <w:rsid w:val="004B0CA9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01878"/>
    <w:rsid w:val="00736BC1"/>
    <w:rsid w:val="00762AE8"/>
    <w:rsid w:val="007665C9"/>
    <w:rsid w:val="00794977"/>
    <w:rsid w:val="00794DFA"/>
    <w:rsid w:val="007A187F"/>
    <w:rsid w:val="007D2C05"/>
    <w:rsid w:val="00816D7A"/>
    <w:rsid w:val="00884E35"/>
    <w:rsid w:val="008A30BC"/>
    <w:rsid w:val="008E500C"/>
    <w:rsid w:val="00922C9D"/>
    <w:rsid w:val="00964438"/>
    <w:rsid w:val="0097786E"/>
    <w:rsid w:val="00A025C5"/>
    <w:rsid w:val="00A03583"/>
    <w:rsid w:val="00A223BE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BF7D33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E101F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22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2547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Štefaņuks</cp:lastModifiedBy>
  <cp:revision>10</cp:revision>
  <dcterms:created xsi:type="dcterms:W3CDTF">2022-12-16T07:36:00Z</dcterms:created>
  <dcterms:modified xsi:type="dcterms:W3CDTF">2023-07-21T11:19:00Z</dcterms:modified>
</cp:coreProperties>
</file>