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p w:rsidR="00E227D8" w:rsidRPr="00E227D8" w:rsidP="00E227D8" w14:paraId="3F05F684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F05F68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A13BF7" w:rsidRPr="005D1C44" w:rsidP="00A13BF7" w14:paraId="3F05F685" w14:textId="1D9CAAD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A13BF7" w:rsidRPr="005D1C44" w:rsidP="00A13BF7" w14:paraId="3F05F68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A13BF7" w:rsidRPr="00A47DBC" w:rsidP="00A13BF7" w14:paraId="3F05F687" w14:textId="0014366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</w:t>
            </w:r>
            <w:r>
              <w:rPr>
                <w:rFonts w:ascii="Times New Roman" w:hAnsi="Times New Roman"/>
                <w:sz w:val="24"/>
                <w:szCs w:val="24"/>
              </w:rPr>
              <w:t>Body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Factory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Salaspils”</w:t>
            </w:r>
          </w:p>
        </w:tc>
      </w:tr>
      <w:tr w14:paraId="3F05F68C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A13BF7" w:rsidRPr="005D1C44" w:rsidP="00A13BF7" w14:paraId="3F05F689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A13BF7" w:rsidRPr="005D1C44" w:rsidP="00A13BF7" w14:paraId="3F05F68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A13BF7" w:rsidRPr="005D1C44" w:rsidP="00A13BF7" w14:paraId="3F05F68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F05F69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A13BF7" w:rsidRPr="00D639C2" w:rsidP="00A13BF7" w14:paraId="3F05F68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16.05.2023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A13BF7" w:rsidRPr="005D1C44" w:rsidP="00A13BF7" w14:paraId="3F05F68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A13BF7" w:rsidRPr="005D1C44" w:rsidP="00A13BF7" w14:paraId="3F05F68F" w14:textId="708652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Reģ</w:t>
            </w:r>
            <w:r>
              <w:rPr>
                <w:rFonts w:ascii="Times New Roman" w:hAnsi="Times New Roman"/>
                <w:sz w:val="24"/>
                <w:szCs w:val="24"/>
              </w:rPr>
              <w:t>. Nr.40008290659</w:t>
            </w:r>
          </w:p>
        </w:tc>
      </w:tr>
      <w:tr w14:paraId="3F05F69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A13BF7" w:rsidRPr="005D1C44" w:rsidP="00A13BF7" w14:paraId="3F05F69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A13BF7" w:rsidRPr="005D1C44" w:rsidP="00A13BF7" w14:paraId="3F05F69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A13BF7" w:rsidRPr="005D1C44" w:rsidP="00A13BF7" w14:paraId="3F05F69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3F05F69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A13BF7" w:rsidRPr="005D1C44" w:rsidP="00A13BF7" w14:paraId="3F05F69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A13BF7" w:rsidRPr="005D1C44" w:rsidP="00A13BF7" w14:paraId="3F05F69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A13BF7" w:rsidRPr="005D1C44" w:rsidP="00A13BF7" w14:paraId="3F05F697" w14:textId="6881099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Silmaļu</w:t>
            </w:r>
            <w:r w:rsidRPr="00241A90">
              <w:rPr>
                <w:rFonts w:ascii="Times New Roman" w:hAnsi="Times New Roman"/>
                <w:sz w:val="24"/>
                <w:szCs w:val="24"/>
              </w:rPr>
              <w:t xml:space="preserve"> ie</w:t>
            </w:r>
            <w:r>
              <w:rPr>
                <w:rFonts w:ascii="Times New Roman" w:hAnsi="Times New Roman"/>
                <w:sz w:val="24"/>
                <w:szCs w:val="24"/>
              </w:rPr>
              <w:t>lā</w:t>
            </w:r>
            <w:r w:rsidRPr="00241A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11-6</w:t>
            </w:r>
            <w:r w:rsidRPr="00241A9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Salaspilī, Salaspils novadā</w:t>
            </w:r>
            <w:r w:rsidRPr="00241A90">
              <w:rPr>
                <w:rFonts w:ascii="Times New Roman" w:hAnsi="Times New Roman"/>
                <w:sz w:val="24"/>
                <w:szCs w:val="24"/>
              </w:rPr>
              <w:t>, LV-</w:t>
            </w:r>
            <w:r>
              <w:rPr>
                <w:rFonts w:ascii="Times New Roman" w:hAnsi="Times New Roman"/>
                <w:sz w:val="24"/>
                <w:szCs w:val="24"/>
              </w:rPr>
              <w:t>2121</w:t>
            </w:r>
          </w:p>
        </w:tc>
      </w:tr>
      <w:tr w14:paraId="3F05F69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A13BF7" w:rsidRPr="005D1C44" w:rsidP="00A13BF7" w14:paraId="3F05F69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A13BF7" w:rsidRPr="005D1C44" w:rsidP="00A13BF7" w14:paraId="3F05F69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A13BF7" w:rsidRPr="005D1C44" w:rsidP="00A13BF7" w14:paraId="3F05F69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F05F69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F05F69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/132</w:t>
      </w:r>
    </w:p>
    <w:p w:rsidR="00C959F6" w:rsidP="00070E23" w14:paraId="3F05F69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F05F6A0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3F05F6A3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3F05F6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A2" w14:textId="7777F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E1644">
              <w:rPr>
                <w:rFonts w:ascii="Times New Roman" w:hAnsi="Times New Roman" w:cs="Times New Roman"/>
                <w:sz w:val="24"/>
              </w:rPr>
              <w:t>Sporta zāle</w:t>
            </w:r>
            <w:r w:rsidR="005C3BE9">
              <w:rPr>
                <w:rFonts w:ascii="Times New Roman" w:hAnsi="Times New Roman" w:cs="Times New Roman"/>
                <w:sz w:val="24"/>
              </w:rPr>
              <w:t xml:space="preserve"> un tai pieguļošās telpas</w:t>
            </w:r>
            <w:r w:rsidR="002E1644">
              <w:rPr>
                <w:rFonts w:ascii="Times New Roman" w:hAnsi="Times New Roman" w:cs="Times New Roman"/>
                <w:sz w:val="24"/>
              </w:rPr>
              <w:t xml:space="preserve"> (turpmāk – Nometnes telpas)</w:t>
            </w:r>
          </w:p>
        </w:tc>
      </w:tr>
      <w:tr w14:paraId="3F05F6A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A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A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F05F6A9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3F05F6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A13BF7" w14:paraId="3F05F6A8" w14:textId="5B260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Rīgas iela</w:t>
            </w:r>
            <w:r w:rsidRPr="00FC2A30">
              <w:rPr>
                <w:rFonts w:ascii="Times New Roman" w:hAnsi="Times New Roman" w:cs="Times New Roman"/>
                <w:sz w:val="24"/>
              </w:rPr>
              <w:t xml:space="preserve"> 113, Salaspil</w:t>
            </w:r>
            <w:r>
              <w:rPr>
                <w:rFonts w:ascii="Times New Roman" w:hAnsi="Times New Roman" w:cs="Times New Roman"/>
                <w:sz w:val="24"/>
              </w:rPr>
              <w:t>s</w:t>
            </w:r>
            <w:r w:rsidRPr="00FC2A30">
              <w:rPr>
                <w:rFonts w:ascii="Times New Roman" w:hAnsi="Times New Roman" w:cs="Times New Roman"/>
                <w:sz w:val="24"/>
              </w:rPr>
              <w:t>, Salaspils novad</w:t>
            </w:r>
            <w:r>
              <w:rPr>
                <w:rFonts w:ascii="Times New Roman" w:hAnsi="Times New Roman" w:cs="Times New Roman"/>
                <w:sz w:val="24"/>
              </w:rPr>
              <w:t>s</w:t>
            </w:r>
          </w:p>
        </w:tc>
      </w:tr>
      <w:tr w14:paraId="3F05F6A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3F05F6A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14:paraId="3F05F6A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A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A13BF7" w14:paraId="3F05F6AE" w14:textId="30A8B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B77C7">
              <w:rPr>
                <w:rFonts w:ascii="Times New Roman" w:hAnsi="Times New Roman" w:cs="Times New Roman"/>
                <w:sz w:val="24"/>
                <w:szCs w:val="24"/>
              </w:rPr>
              <w:t>Zemkopības ministrija,</w:t>
            </w:r>
            <w:r w:rsidRPr="00FC2A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3F05F6B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B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B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F05F6B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B4" w14:textId="2CE6B0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Nr.</w:t>
            </w:r>
            <w:r w:rsidRPr="00FC2A30">
              <w:rPr>
                <w:rFonts w:ascii="Times New Roman" w:hAnsi="Times New Roman" w:cs="Times New Roman"/>
                <w:sz w:val="24"/>
                <w:szCs w:val="24"/>
              </w:rPr>
              <w:t xml:space="preserve"> Nr.90000064161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C2A30">
              <w:rPr>
                <w:rFonts w:ascii="Times New Roman" w:hAnsi="Times New Roman" w:cs="Times New Roman"/>
                <w:sz w:val="24"/>
                <w:szCs w:val="24"/>
              </w:rPr>
              <w:t>Republikas laukums 2, Rīga</w:t>
            </w:r>
          </w:p>
        </w:tc>
      </w:tr>
      <w:tr w14:paraId="3F05F6B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B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B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3F05F6BB" w14:textId="77777777" w:rsidTr="005C3BE9">
        <w:tblPrEx>
          <w:tblW w:w="9924" w:type="dxa"/>
          <w:tblInd w:w="-426" w:type="dxa"/>
          <w:tblLayout w:type="fixed"/>
          <w:tblLook w:val="04A0"/>
        </w:tblPrEx>
        <w:trPr>
          <w:trHeight w:val="300"/>
        </w:trPr>
        <w:tc>
          <w:tcPr>
            <w:tcW w:w="426" w:type="dxa"/>
            <w:vMerge w:val="restart"/>
          </w:tcPr>
          <w:p w:rsidR="005C3BE9" w:rsidRPr="00E227D8" w14:paraId="3F05F6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1" w:colLast="1"/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C3BE9" w:rsidRPr="00E227D8" w:rsidP="009F004A" w14:paraId="3F05F6BA" w14:textId="64B9BF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C2A30">
              <w:rPr>
                <w:rFonts w:ascii="Times New Roman" w:hAnsi="Times New Roman" w:cs="Times New Roman"/>
                <w:sz w:val="24"/>
                <w:szCs w:val="24"/>
              </w:rPr>
              <w:t>Biedrība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FC2A30"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  <w:r w:rsidRPr="005C3BE9">
              <w:rPr>
                <w:rFonts w:ascii="Times New Roman" w:hAnsi="Times New Roman" w:cs="Times New Roman"/>
                <w:sz w:val="24"/>
                <w:szCs w:val="24"/>
              </w:rPr>
              <w:t>Body</w:t>
            </w:r>
            <w:r w:rsidRPr="005C3B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3BE9">
              <w:rPr>
                <w:rFonts w:ascii="Times New Roman" w:hAnsi="Times New Roman" w:cs="Times New Roman"/>
                <w:sz w:val="24"/>
                <w:szCs w:val="24"/>
              </w:rPr>
              <w:t>Factory</w:t>
            </w:r>
            <w:r w:rsidRPr="005C3BE9">
              <w:rPr>
                <w:rFonts w:ascii="Times New Roman" w:hAnsi="Times New Roman" w:cs="Times New Roman"/>
                <w:sz w:val="24"/>
                <w:szCs w:val="24"/>
              </w:rPr>
              <w:t xml:space="preserve"> Salaspils” nometņu vadītāja Mārtiņa </w:t>
            </w:r>
            <w:r w:rsidRPr="005C3BE9">
              <w:rPr>
                <w:rFonts w:ascii="Times New Roman" w:hAnsi="Times New Roman" w:cs="Times New Roman"/>
                <w:sz w:val="24"/>
                <w:szCs w:val="24"/>
              </w:rPr>
              <w:t>Marķitāna</w:t>
            </w:r>
            <w:r w:rsidRPr="005C3B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39C36084" w14:textId="77777777" w:rsidTr="005C3BE9">
        <w:tblPrEx>
          <w:tblW w:w="9924" w:type="dxa"/>
          <w:tblInd w:w="-426" w:type="dxa"/>
          <w:tblLayout w:type="fixed"/>
          <w:tblLook w:val="04A0"/>
        </w:tblPrEx>
        <w:trPr>
          <w:trHeight w:val="252"/>
        </w:trPr>
        <w:tc>
          <w:tcPr>
            <w:tcW w:w="426" w:type="dxa"/>
            <w:vMerge/>
          </w:tcPr>
          <w:p w:rsidR="005C3BE9" w14:paraId="4EA57CF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5C3BE9" w:rsidRPr="00E227D8" w:rsidP="009F004A" w14:paraId="3DB73D9C" w14:textId="6C9329DC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C3BE9">
              <w:rPr>
                <w:rFonts w:ascii="Times New Roman" w:hAnsi="Times New Roman" w:cs="Times New Roman"/>
                <w:sz w:val="24"/>
                <w:szCs w:val="24"/>
              </w:rPr>
              <w:t>2023.gada 2.maija iesniegums Nr. b/n</w:t>
            </w:r>
          </w:p>
        </w:tc>
      </w:tr>
      <w:bookmarkEnd w:id="0"/>
      <w:tr w14:paraId="3F05F6B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B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B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1" w14:textId="77777777" w:rsidTr="00AF5BA5">
        <w:tblPrEx>
          <w:tblW w:w="9924" w:type="dxa"/>
          <w:tblInd w:w="-426" w:type="dxa"/>
          <w:tblLayout w:type="fixed"/>
          <w:tblLook w:val="04A0"/>
        </w:tblPrEx>
        <w:trPr>
          <w:trHeight w:val="281"/>
        </w:trPr>
        <w:tc>
          <w:tcPr>
            <w:tcW w:w="426" w:type="dxa"/>
            <w:vMerge w:val="restart"/>
          </w:tcPr>
          <w:p w:rsidR="005C3BE9" w:rsidRPr="00E227D8" w14:paraId="3F05F6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C3BE9" w:rsidRPr="00E227D8" w:rsidP="004B77C7" w14:paraId="3F05F6C0" w14:textId="0B2900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Nometnes telpas atrodas ēkas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vienstāva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daļā. </w:t>
            </w:r>
          </w:p>
        </w:tc>
      </w:tr>
      <w:tr w14:paraId="2BBCA383" w14:textId="77777777" w:rsidTr="004B77C7">
        <w:tblPrEx>
          <w:tblW w:w="9924" w:type="dxa"/>
          <w:tblInd w:w="-426" w:type="dxa"/>
          <w:tblLayout w:type="fixed"/>
          <w:tblLook w:val="04A0"/>
        </w:tblPrEx>
        <w:trPr>
          <w:trHeight w:val="248"/>
        </w:trPr>
        <w:tc>
          <w:tcPr>
            <w:tcW w:w="426" w:type="dxa"/>
            <w:vMerge/>
          </w:tcPr>
          <w:p w:rsidR="005C3BE9" w14:paraId="60D7AC3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5C3BE9" w:rsidRPr="00E227D8" w:rsidP="004B77C7" w14:paraId="4CF69B9D" w14:textId="46D99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Telpas ir aprīkotas ar automātisko ugunsgrēka atklāšanas un trauksmes signalizācijas sistēmu un </w:t>
            </w:r>
          </w:p>
        </w:tc>
      </w:tr>
      <w:tr w14:paraId="3E9E3974" w14:textId="77777777" w:rsidTr="005C3BE9">
        <w:tblPrEx>
          <w:tblW w:w="9924" w:type="dxa"/>
          <w:tblInd w:w="-426" w:type="dxa"/>
          <w:tblLayout w:type="fixed"/>
          <w:tblLook w:val="04A0"/>
        </w:tblPrEx>
        <w:trPr>
          <w:trHeight w:val="192"/>
        </w:trPr>
        <w:tc>
          <w:tcPr>
            <w:tcW w:w="426" w:type="dxa"/>
            <w:vMerge/>
          </w:tcPr>
          <w:p w:rsidR="005C3BE9" w14:paraId="2539A1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5C3BE9" w:rsidP="004B77C7" w14:paraId="2EFD1869" w14:textId="24BA4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ugunsdzēsības līdzekļiem</w:t>
            </w:r>
          </w:p>
        </w:tc>
      </w:tr>
      <w:tr w14:paraId="3F05F6C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C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C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7" w14:textId="77777777" w:rsidTr="004B77C7">
        <w:tblPrEx>
          <w:tblW w:w="9924" w:type="dxa"/>
          <w:tblInd w:w="-426" w:type="dxa"/>
          <w:tblLayout w:type="fixed"/>
          <w:tblLook w:val="04A0"/>
        </w:tblPrEx>
        <w:trPr>
          <w:trHeight w:val="296"/>
        </w:trPr>
        <w:tc>
          <w:tcPr>
            <w:tcW w:w="426" w:type="dxa"/>
            <w:vMerge w:val="restart"/>
          </w:tcPr>
          <w:p w:rsidR="005C3BE9" w:rsidRPr="00E227D8" w14:paraId="3F05F6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C3BE9" w:rsidRPr="00E227D8" w:rsidP="004B77C7" w14:paraId="3F05F6C6" w14:textId="39C2B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Normatīvo aktu prasību </w:t>
            </w:r>
          </w:p>
        </w:tc>
      </w:tr>
      <w:tr w14:paraId="3A3B3B37" w14:textId="77777777" w:rsidTr="005C3BE9">
        <w:tblPrEx>
          <w:tblW w:w="9924" w:type="dxa"/>
          <w:tblInd w:w="-426" w:type="dxa"/>
          <w:tblLayout w:type="fixed"/>
          <w:tblLook w:val="04A0"/>
        </w:tblPrEx>
        <w:trPr>
          <w:trHeight w:val="216"/>
        </w:trPr>
        <w:tc>
          <w:tcPr>
            <w:tcW w:w="426" w:type="dxa"/>
            <w:vMerge/>
          </w:tcPr>
          <w:p w:rsidR="005C3BE9" w14:paraId="5AB30DA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5C3BE9" w:rsidRPr="00E227D8" w:rsidP="004B77C7" w14:paraId="221FD501" w14:textId="48853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pārkāpumi netika konstatēti</w:t>
            </w:r>
          </w:p>
        </w:tc>
      </w:tr>
      <w:tr w14:paraId="3F05F6C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C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C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2E1644" w:rsidP="004B77C7" w14:paraId="3F05F6CC" w14:textId="0FADEA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2E1644">
              <w:rPr>
                <w:rFonts w:ascii="Times New Roman" w:hAnsi="Times New Roman" w:cs="Times New Roman"/>
                <w:sz w:val="24"/>
              </w:rPr>
              <w:t>Nometnes telpas atbilst ugunsdrošības prasībām</w:t>
            </w:r>
          </w:p>
        </w:tc>
      </w:tr>
      <w:tr w14:paraId="3F05F6D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C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4B77C7" w14:paraId="3F05F6CF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D3" w14:textId="77777777" w:rsidTr="005C3BE9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  <w:vMerge w:val="restart"/>
          </w:tcPr>
          <w:p w:rsidR="005C3BE9" w:rsidRPr="00E227D8" w14:paraId="3F05F6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C3BE9" w:rsidRPr="00E227D8" w:rsidP="004B77C7" w14:paraId="3F05F6D2" w14:textId="3B2805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B29AD">
              <w:rPr>
                <w:rFonts w:ascii="Times New Roman" w:hAnsi="Times New Roman" w:cs="Times New Roman"/>
                <w:sz w:val="24"/>
                <w:szCs w:val="24"/>
              </w:rPr>
              <w:t>Ministru kabineta 2009.gada 1.septembra noteikumu Nr. 981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6533976F" w14:textId="77777777" w:rsidTr="005C3BE9">
        <w:tblPrEx>
          <w:tblW w:w="9924" w:type="dxa"/>
          <w:tblInd w:w="-426" w:type="dxa"/>
          <w:tblLayout w:type="fixed"/>
          <w:tblLook w:val="04A0"/>
        </w:tblPrEx>
        <w:trPr>
          <w:trHeight w:val="264"/>
        </w:trPr>
        <w:tc>
          <w:tcPr>
            <w:tcW w:w="426" w:type="dxa"/>
            <w:vMerge/>
          </w:tcPr>
          <w:p w:rsidR="005C3BE9" w14:paraId="7B8210A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5C3BE9" w:rsidRPr="00E227D8" w:rsidP="004B77C7" w14:paraId="47C4D531" w14:textId="35989F6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“Bērnu nometņu organizēšanas un darbības kārtība” 8.5.apakšpunkta prasībām</w:t>
            </w:r>
          </w:p>
        </w:tc>
      </w:tr>
      <w:tr w14:paraId="3F05F6D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D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D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F05F6D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4B77C7" w14:paraId="3F05F6D8" w14:textId="14C08A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E1644">
              <w:rPr>
                <w:rFonts w:ascii="Times New Roman" w:hAnsi="Times New Roman" w:cs="Times New Roman"/>
                <w:sz w:val="24"/>
              </w:rPr>
              <w:t>Valsts izglītības satura centrā</w:t>
            </w:r>
          </w:p>
        </w:tc>
      </w:tr>
      <w:tr w14:paraId="3F05F6DC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3F05F6D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3F05F6DB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3F05F6DD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3F05F6DE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3F05F6DF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3F05F6E1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C07822" w14:paraId="3F05F6E0" w14:textId="4E2F3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</w:p>
        </w:tc>
      </w:tr>
      <w:tr w14:paraId="30247ABA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124D71" w:rsidRPr="005D1C44" w:rsidP="00C07822" w14:paraId="013A2EDD" w14:textId="4E8264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F05F6E3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3F05F6E2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F05F6E4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3F05F6EA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A13BF7" w14:paraId="3F05F6E5" w14:textId="098507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D71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3F05F6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F05F6E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3F05F6E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F05F6E9" w14:textId="66D98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R.Šļihta</w:t>
            </w:r>
          </w:p>
        </w:tc>
      </w:tr>
      <w:tr w14:paraId="3F05F6F0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3F05F6E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F05F6E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F05F6E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3F05F6E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3F05F6E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3F05F6F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3F05F6F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3F05F6F6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3F05F6F3" w14:textId="1BA9A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Atzinums nosūtīts uz e-pastu: </w:t>
            </w:r>
            <w:r w:rsidRPr="00AF5BA5">
              <w:rPr>
                <w:rFonts w:ascii="Times New Roman" w:hAnsi="Times New Roman" w:cs="Times New Roman"/>
                <w:sz w:val="24"/>
                <w:szCs w:val="24"/>
              </w:rPr>
              <w:t>martinsmarkitans@gmail.com</w:t>
            </w:r>
          </w:p>
        </w:tc>
        <w:tc>
          <w:tcPr>
            <w:tcW w:w="284" w:type="dxa"/>
            <w:vAlign w:val="bottom"/>
          </w:tcPr>
          <w:p w:rsidR="007D2C05" w:rsidP="007D2C05" w14:paraId="3F05F6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3F05F6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F05F6FA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3F05F6F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F05F6F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3F05F6F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F05F6FB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F05F6FC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RPr="00762AE8" w:rsidP="00441E69" w14:paraId="3F05F700" w14:textId="0D2BF3E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default" r:id="rId4"/>
      <w:footerReference w:type="default" r:id="rId5"/>
      <w:headerReference w:type="first" r:id="rId6"/>
      <w:footerReference w:type="first" r:id="rId7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45B37047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C07822" w:rsidP="00C07822" w14:paraId="3F05F707" w14:textId="30C34910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C07822" w:rsidP="00C07822" w14:paraId="3F05F709" w14:textId="7E710C42">
    <w:pPr>
      <w:spacing w:after="0"/>
      <w:jc w:val="center"/>
      <w:rPr>
        <w:rFonts w:ascii="Times New Roman" w:hAnsi="Times New Roman" w:cs="Times New Roman"/>
        <w:sz w:val="24"/>
        <w:szCs w:val="24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479058020"/>
      <w:docPartObj>
        <w:docPartGallery w:val="Page Numbers (Top of Page)"/>
        <w:docPartUnique/>
      </w:docPartObj>
    </w:sdtPr>
    <w:sdtContent>
      <w:p w:rsidR="00E227D8" w:rsidRPr="00762AE8" w14:paraId="3F05F704" w14:textId="29DAEA84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F5BA5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F05F705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14A99115" w14:textId="42E10C81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  <w:sz w:val="28"/>
        <w:szCs w:val="28"/>
      </w:rPr>
    </w:pPr>
  </w:p>
  <w:p w:rsidR="00B53A6F" w:rsidP="00B53A6F" w14:paraId="482F84D5" w14:textId="36DEF773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6207ADAD" w14:textId="4EA986BB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  <w:r>
      <w:rPr>
        <w:noProof/>
        <w:lang w:eastAsia="lv-LV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align>center</wp:align>
          </wp:positionH>
          <wp:positionV relativeFrom="paragraph">
            <wp:posOffset>78105</wp:posOffset>
          </wp:positionV>
          <wp:extent cx="5676900" cy="1028700"/>
          <wp:effectExtent l="19050" t="19050" r="19050" b="19050"/>
          <wp:wrapNone/>
          <wp:docPr id="15" name="Attēls 15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3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53A6F" w:rsidP="00B53A6F" w14:paraId="5B9EBEEE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740F9EAD" w14:textId="77777777">
    <w:pPr>
      <w:tabs>
        <w:tab w:val="left" w:pos="8268"/>
      </w:tabs>
      <w:spacing w:after="0" w:line="240" w:lineRule="auto"/>
      <w:rPr>
        <w:rFonts w:ascii="Times New Roman" w:hAnsi="Times New Roman"/>
      </w:rPr>
    </w:pPr>
  </w:p>
  <w:p w:rsidR="00B53A6F" w:rsidP="00B53A6F" w14:paraId="16475A79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4A667EBE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9190DFF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13ADAB6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9E5413F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  <w:p w:rsidR="00B53A6F" w:rsidP="00B53A6F" w14:paraId="2B04F284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  <w:r>
      <w:rPr>
        <w:rFonts w:ascii="Calibri" w:hAnsi="Calibri"/>
        <w:noProof/>
        <w:lang w:eastAsia="lv-LV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2222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1" o:spid="_x0000_s2049" style="width:346.25pt;height:0.1pt;margin-top:149.85pt;margin-left:145.7pt;mso-position-horizontal-relative:page;mso-position-vertical-relative:page;position:absolute;z-index:-251656192" coordorigin="2915,2998" coordsize="6926,2">
              <v:shape id="Freeform 42" o:spid="_x0000_s2050" style="width:6926;height:2;left:2915;mso-wrap-style:square;position:absolute;top:2998;visibility:visible;v-text-anchor:top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  <w:r>
      <w:rPr>
        <w:rFonts w:ascii="Times New Roman" w:hAnsi="Times New Roman"/>
        <w:sz w:val="18"/>
        <w:szCs w:val="18"/>
      </w:rPr>
      <w:t>RĪGAS REĢIONA PĀRVALDE</w:t>
    </w:r>
  </w:p>
  <w:p w:rsidR="00762AE8" w:rsidRPr="00C07822" w:rsidP="00C07822" w14:paraId="3F05F708" w14:textId="362F2FDB">
    <w:pPr>
      <w:spacing w:after="0" w:line="360" w:lineRule="auto"/>
      <w:ind w:left="20" w:right="-45"/>
      <w:jc w:val="center"/>
      <w:rPr>
        <w:rFonts w:ascii="Times New Roman" w:eastAsia="Times New Roman" w:hAnsi="Times New Roman"/>
        <w:color w:val="231F20"/>
        <w:sz w:val="17"/>
        <w:szCs w:val="17"/>
        <w:lang w:val="de-DE"/>
      </w:rPr>
    </w:pPr>
    <w:r>
      <w:rPr>
        <w:rFonts w:ascii="Times New Roman" w:eastAsia="Times New Roman" w:hAnsi="Times New Roman"/>
        <w:color w:val="231F20"/>
        <w:sz w:val="17"/>
        <w:szCs w:val="17"/>
        <w:lang w:val="pt-BR"/>
      </w:rPr>
      <w:t>Jaunpils iela 13, Rīga, LV-1002, tālr.: 67209650, e-pasts: rrp@vugd.gov.lv, www.vugd.gov.lv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D3E6E"/>
    <w:rsid w:val="00124D71"/>
    <w:rsid w:val="00130CCD"/>
    <w:rsid w:val="0015650A"/>
    <w:rsid w:val="00235EE8"/>
    <w:rsid w:val="00241A90"/>
    <w:rsid w:val="00260584"/>
    <w:rsid w:val="00281811"/>
    <w:rsid w:val="002E1644"/>
    <w:rsid w:val="003437F5"/>
    <w:rsid w:val="00346269"/>
    <w:rsid w:val="00387C99"/>
    <w:rsid w:val="00390F52"/>
    <w:rsid w:val="003B78D3"/>
    <w:rsid w:val="00426EBD"/>
    <w:rsid w:val="00441E69"/>
    <w:rsid w:val="00483BBB"/>
    <w:rsid w:val="004901B0"/>
    <w:rsid w:val="004B03FF"/>
    <w:rsid w:val="004B095D"/>
    <w:rsid w:val="004B6422"/>
    <w:rsid w:val="004B77C7"/>
    <w:rsid w:val="004E6B03"/>
    <w:rsid w:val="004F2F23"/>
    <w:rsid w:val="00561B63"/>
    <w:rsid w:val="00590A28"/>
    <w:rsid w:val="005C3BE9"/>
    <w:rsid w:val="005D1C44"/>
    <w:rsid w:val="005D635A"/>
    <w:rsid w:val="00635786"/>
    <w:rsid w:val="006B29AD"/>
    <w:rsid w:val="00736BC1"/>
    <w:rsid w:val="007462E9"/>
    <w:rsid w:val="0076264F"/>
    <w:rsid w:val="00762AE8"/>
    <w:rsid w:val="007665C9"/>
    <w:rsid w:val="00794977"/>
    <w:rsid w:val="00794DFA"/>
    <w:rsid w:val="007D2C05"/>
    <w:rsid w:val="00884E35"/>
    <w:rsid w:val="008866CD"/>
    <w:rsid w:val="00964438"/>
    <w:rsid w:val="0097786E"/>
    <w:rsid w:val="009F004A"/>
    <w:rsid w:val="00A025C5"/>
    <w:rsid w:val="00A13BF7"/>
    <w:rsid w:val="00A24FDC"/>
    <w:rsid w:val="00A47DBC"/>
    <w:rsid w:val="00A5100D"/>
    <w:rsid w:val="00A72E15"/>
    <w:rsid w:val="00AF5BA5"/>
    <w:rsid w:val="00B00630"/>
    <w:rsid w:val="00B245E2"/>
    <w:rsid w:val="00B42A8D"/>
    <w:rsid w:val="00B53A6F"/>
    <w:rsid w:val="00B60EAD"/>
    <w:rsid w:val="00B97A08"/>
    <w:rsid w:val="00C07822"/>
    <w:rsid w:val="00C33E3A"/>
    <w:rsid w:val="00C51BBF"/>
    <w:rsid w:val="00C52289"/>
    <w:rsid w:val="00C522E2"/>
    <w:rsid w:val="00C946FD"/>
    <w:rsid w:val="00C959F6"/>
    <w:rsid w:val="00CD1CAC"/>
    <w:rsid w:val="00D639C2"/>
    <w:rsid w:val="00DB3B2E"/>
    <w:rsid w:val="00E0387C"/>
    <w:rsid w:val="00E227D8"/>
    <w:rsid w:val="00E60393"/>
    <w:rsid w:val="00FC2A30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05F67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header" Target="header2.xml" /><Relationship Id="rId7" Type="http://schemas.openxmlformats.org/officeDocument/2006/relationships/footer" Target="foot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1661</Words>
  <Characters>947</Characters>
  <Application>Microsoft Office Word</Application>
  <DocSecurity>0</DocSecurity>
  <Lines>7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Rihards Šļihta</cp:lastModifiedBy>
  <cp:revision>12</cp:revision>
  <dcterms:created xsi:type="dcterms:W3CDTF">2022-04-04T17:49:00Z</dcterms:created>
  <dcterms:modified xsi:type="dcterms:W3CDTF">2023-05-16T07:39:00Z</dcterms:modified>
</cp:coreProperties>
</file>