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A5924E0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744EB3E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EB7D6EC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18E86B70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276E54CC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7DBCFA24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4E0AC4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5D5322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EF31FB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1115FD" w:rsidP="002A2F2F" w14:paraId="0013DBB7" w14:textId="7C333F8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A2F2F">
              <w:rPr>
                <w:rFonts w:ascii="Times New Roman" w:hAnsi="Times New Roman"/>
                <w:sz w:val="24"/>
                <w:szCs w:val="24"/>
              </w:rPr>
              <w:t>SIA “</w:t>
            </w:r>
            <w:r w:rsidRPr="002A2F2F" w:rsidR="002A2F2F">
              <w:rPr>
                <w:rFonts w:ascii="Times New Roman" w:hAnsi="Times New Roman"/>
                <w:sz w:val="24"/>
                <w:szCs w:val="24"/>
              </w:rPr>
              <w:t>Baltic</w:t>
            </w:r>
            <w:r w:rsidRPr="002A2F2F" w:rsidR="002A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2F2F" w:rsidR="002A2F2F">
              <w:rPr>
                <w:rFonts w:ascii="Times New Roman" w:hAnsi="Times New Roman"/>
                <w:sz w:val="24"/>
                <w:szCs w:val="24"/>
              </w:rPr>
              <w:t>Camp</w:t>
            </w:r>
            <w:r w:rsidRPr="002A2F2F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764A5123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A3D435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B4CF5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27FA78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BEADF2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C1791E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45CBF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3AFD77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0C122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40003704388</w:t>
            </w:r>
          </w:p>
        </w:tc>
      </w:tr>
      <w:tr w14:paraId="652697F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C7FC7F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D271EA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00D0CB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2D8D36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49FBBB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EF02A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EA108B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D207F">
              <w:rPr>
                <w:rFonts w:ascii="Times New Roman" w:hAnsi="Times New Roman"/>
                <w:color w:val="000000"/>
                <w:sz w:val="24"/>
                <w:szCs w:val="24"/>
              </w:rPr>
              <w:t>Lielirbes iela 32, Rīga, LV-1046</w:t>
            </w:r>
          </w:p>
        </w:tc>
      </w:tr>
      <w:tr w14:paraId="516B180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33254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CE8722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C6F35A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485607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BD3921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/313</w:t>
      </w:r>
    </w:p>
    <w:p w:rsidR="00C959F6" w:rsidP="00070E23" w14:paraId="5E98982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D207F" w:rsidRPr="00762AE8" w:rsidP="00ED207F" w14:paraId="1F111C0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7D85203B" w14:textId="77777777" w:rsidTr="00617323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01"/>
        </w:trPr>
        <w:tc>
          <w:tcPr>
            <w:tcW w:w="426" w:type="dxa"/>
            <w:vMerge w:val="restart"/>
          </w:tcPr>
          <w:p w:rsidR="00ED207F" w:rsidRPr="00E227D8" w:rsidP="00617323" w14:paraId="6E6D23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6C07AD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diennakts nometnei “</w:t>
            </w:r>
            <w:r w:rsidRPr="001115FD" w:rsidR="001115FD">
              <w:rPr>
                <w:rFonts w:ascii="Times New Roman" w:hAnsi="Times New Roman" w:cs="Times New Roman"/>
                <w:sz w:val="24"/>
              </w:rPr>
              <w:t>Fun</w:t>
            </w:r>
            <w:r w:rsidRPr="001115FD" w:rsidR="001115FD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115FD" w:rsidR="001115FD">
              <w:rPr>
                <w:rFonts w:ascii="Times New Roman" w:hAnsi="Times New Roman" w:cs="Times New Roman"/>
                <w:sz w:val="24"/>
              </w:rPr>
              <w:t>Camp</w:t>
            </w:r>
            <w:r w:rsidRPr="001115FD" w:rsidR="001115FD">
              <w:rPr>
                <w:rFonts w:ascii="Times New Roman" w:hAnsi="Times New Roman" w:cs="Times New Roman"/>
                <w:sz w:val="24"/>
              </w:rPr>
              <w:t xml:space="preserve"> Latvia</w:t>
            </w:r>
            <w:r>
              <w:rPr>
                <w:rFonts w:ascii="Times New Roman" w:hAnsi="Times New Roman" w:cs="Times New Roman"/>
                <w:sz w:val="24"/>
              </w:rPr>
              <w:t xml:space="preserve">” paredzētās telpas atpūtas kompleksā </w:t>
            </w:r>
          </w:p>
        </w:tc>
      </w:tr>
      <w:tr w14:paraId="2E3463AD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40"/>
        </w:trPr>
        <w:tc>
          <w:tcPr>
            <w:tcW w:w="426" w:type="dxa"/>
            <w:vMerge/>
          </w:tcPr>
          <w:p w:rsidR="00ED207F" w:rsidP="00617323" w14:paraId="773277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E227D8" w:rsidP="00617323" w14:paraId="660D7AFF" w14:textId="6685635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“Līcīši” (turpmāk – Nometnes telpas)</w:t>
            </w:r>
            <w:r w:rsidR="00581CF7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41757B3A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2AE0B1E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09168EE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1A1C8A1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D207F" w:rsidRPr="00E227D8" w:rsidP="00617323" w14:paraId="530540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0B7CE675" w14:textId="707CC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F4E1D" w:rsidR="000F4E1D">
              <w:rPr>
                <w:rFonts w:ascii="Times New Roman" w:hAnsi="Times New Roman" w:cs="Times New Roman"/>
                <w:sz w:val="24"/>
              </w:rPr>
              <w:t xml:space="preserve">"Līcīši", </w:t>
            </w:r>
            <w:r w:rsidRPr="000F4E1D" w:rsidR="000F4E1D">
              <w:rPr>
                <w:rFonts w:ascii="Times New Roman" w:hAnsi="Times New Roman" w:cs="Times New Roman"/>
                <w:sz w:val="24"/>
              </w:rPr>
              <w:t>Berkava</w:t>
            </w:r>
            <w:r w:rsidRPr="000F4E1D" w:rsidR="000F4E1D">
              <w:rPr>
                <w:rFonts w:ascii="Times New Roman" w:hAnsi="Times New Roman" w:cs="Times New Roman"/>
                <w:sz w:val="24"/>
              </w:rPr>
              <w:t>, Tomes pagasts, Ogres novads, LV-5020</w:t>
            </w:r>
          </w:p>
        </w:tc>
      </w:tr>
      <w:tr w14:paraId="56A5A1DA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469AB62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ED207F" w:rsidRPr="00070E23" w:rsidP="00617323" w14:paraId="384BFF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4AD2EFA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E227D8" w:rsidP="00617323" w14:paraId="2B3F0C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2CE192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“</w:t>
            </w:r>
            <w:r>
              <w:rPr>
                <w:rFonts w:ascii="Times New Roman" w:hAnsi="Times New Roman" w:cs="Times New Roman"/>
                <w:sz w:val="24"/>
              </w:rPr>
              <w:t>Baltman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Management</w:t>
            </w:r>
            <w:r>
              <w:rPr>
                <w:rFonts w:ascii="Times New Roman" w:hAnsi="Times New Roman" w:cs="Times New Roman"/>
                <w:sz w:val="24"/>
              </w:rPr>
              <w:t xml:space="preserve">”, </w:t>
            </w:r>
            <w:r>
              <w:rPr>
                <w:rFonts w:ascii="Times New Roman" w:hAnsi="Times New Roman" w:cs="Times New Roman"/>
                <w:sz w:val="24"/>
              </w:rPr>
              <w:t>reģ</w:t>
            </w:r>
            <w:r>
              <w:rPr>
                <w:rFonts w:ascii="Times New Roman" w:hAnsi="Times New Roman" w:cs="Times New Roman"/>
                <w:sz w:val="24"/>
              </w:rPr>
              <w:t xml:space="preserve">. nr. </w:t>
            </w:r>
            <w:r w:rsidRPr="002348A6">
              <w:rPr>
                <w:rFonts w:ascii="Times New Roman" w:hAnsi="Times New Roman" w:cs="Times New Roman"/>
                <w:sz w:val="24"/>
              </w:rPr>
              <w:t>40103746284</w:t>
            </w:r>
            <w:r>
              <w:rPr>
                <w:rFonts w:ascii="Times New Roman" w:hAnsi="Times New Roman" w:cs="Times New Roman"/>
                <w:sz w:val="24"/>
              </w:rPr>
              <w:t>, Prūšu iela 94, Rīga,</w:t>
            </w:r>
          </w:p>
        </w:tc>
      </w:tr>
      <w:tr w14:paraId="219F9BAE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62F00B6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2DF16AE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B7EB291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63"/>
        </w:trPr>
        <w:tc>
          <w:tcPr>
            <w:tcW w:w="426" w:type="dxa"/>
          </w:tcPr>
          <w:p w:rsidR="00ED207F" w:rsidRPr="00E227D8" w:rsidP="00617323" w14:paraId="032421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1C2CBDEB" w14:textId="0EF7FE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LV-1057</w:t>
            </w:r>
            <w:r w:rsidR="00581C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1AEF647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46955F7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6B7CE6C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24186F32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E227D8" w:rsidP="00617323" w14:paraId="202AD7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581CF7" w14:paraId="2697AEC4" w14:textId="73652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A2F2F" w:rsidR="002A2F2F">
              <w:rPr>
                <w:rFonts w:ascii="Times New Roman" w:hAnsi="Times New Roman" w:cs="Times New Roman"/>
                <w:sz w:val="24"/>
              </w:rPr>
              <w:t xml:space="preserve">Anastasijas Kuzminas </w:t>
            </w:r>
            <w:r w:rsidR="002A2F2F"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5E5270" w:rsidR="002A2F2F">
              <w:rPr>
                <w:rFonts w:ascii="Times New Roman" w:hAnsi="Times New Roman" w:cs="Times New Roman"/>
                <w:sz w:val="24"/>
              </w:rPr>
              <w:t xml:space="preserve">Valsts </w:t>
            </w:r>
            <w:r w:rsidRPr="002A2F2F" w:rsidR="000F4E1D">
              <w:rPr>
                <w:rFonts w:ascii="Times New Roman" w:hAnsi="Times New Roman" w:cs="Times New Roman"/>
                <w:sz w:val="24"/>
              </w:rPr>
              <w:t>ugunsdzēsības un</w:t>
            </w:r>
            <w:r w:rsidRPr="00351866" w:rsidR="000F4E1D">
              <w:rPr>
                <w:rFonts w:ascii="Times New Roman" w:hAnsi="Times New Roman" w:cs="Times New Roman"/>
                <w:sz w:val="24"/>
              </w:rPr>
              <w:t xml:space="preserve"> glābšanas</w:t>
            </w:r>
          </w:p>
        </w:tc>
      </w:tr>
      <w:tr w14:paraId="54644E32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2A2F2F" w:rsidP="00617323" w14:paraId="52365A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A2F2F" w:rsidRPr="00E227D8" w:rsidP="00581CF7" w14:paraId="0A46ACEA" w14:textId="219643E4">
            <w:pPr>
              <w:rPr>
                <w:rFonts w:ascii="Times New Roman" w:hAnsi="Times New Roman" w:cs="Times New Roman"/>
                <w:sz w:val="24"/>
              </w:rPr>
            </w:pPr>
            <w:r w:rsidRPr="00351866">
              <w:rPr>
                <w:rFonts w:ascii="Times New Roman" w:hAnsi="Times New Roman" w:cs="Times New Roman"/>
                <w:sz w:val="24"/>
              </w:rPr>
              <w:t>dienesta Rīgas reģiona</w:t>
            </w:r>
            <w:r>
              <w:rPr>
                <w:rFonts w:ascii="Times New Roman" w:hAnsi="Times New Roman" w:cs="Times New Roman"/>
                <w:sz w:val="24"/>
              </w:rPr>
              <w:t xml:space="preserve"> pārvaldē reģistrēts 2023.gada 7.jūl</w:t>
            </w:r>
            <w:r w:rsidRPr="00351866">
              <w:rPr>
                <w:rFonts w:ascii="Times New Roman" w:hAnsi="Times New Roman" w:cs="Times New Roman"/>
                <w:sz w:val="24"/>
              </w:rPr>
              <w:t xml:space="preserve">ijā ar </w:t>
            </w:r>
            <w:r w:rsidRPr="00351866" w:rsidR="000F4E1D">
              <w:rPr>
                <w:rFonts w:ascii="Times New Roman" w:hAnsi="Times New Roman" w:cs="Times New Roman"/>
                <w:sz w:val="24"/>
              </w:rPr>
              <w:t xml:space="preserve">Nr. </w:t>
            </w:r>
            <w:r w:rsidRPr="00581CF7" w:rsidR="000F4E1D">
              <w:rPr>
                <w:rFonts w:ascii="Times New Roman" w:hAnsi="Times New Roman" w:cs="Times New Roman"/>
                <w:sz w:val="24"/>
              </w:rPr>
              <w:t>22/8-1.5.1/1760</w:t>
            </w:r>
            <w:r w:rsidR="000F4E1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2119F39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586E8A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23C0AF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4F50A0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69"/>
        </w:trPr>
        <w:tc>
          <w:tcPr>
            <w:tcW w:w="426" w:type="dxa"/>
            <w:vMerge w:val="restart"/>
          </w:tcPr>
          <w:p w:rsidR="00ED207F" w:rsidRPr="00E227D8" w:rsidP="00617323" w14:paraId="691612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0ECD5C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telpas izvietotas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kempinga </w:t>
            </w:r>
          </w:p>
        </w:tc>
      </w:tr>
      <w:tr w14:paraId="18716DBE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79"/>
        </w:trPr>
        <w:tc>
          <w:tcPr>
            <w:tcW w:w="426" w:type="dxa"/>
            <w:vMerge/>
          </w:tcPr>
          <w:p w:rsidR="00ED207F" w:rsidP="00617323" w14:paraId="38D508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E227D8" w:rsidP="00617323" w14:paraId="5FA6AE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ēkās. Nometnes telpas ir aprīkotas ar autonomiem ugunsgrēku detektoriem.</w:t>
            </w:r>
          </w:p>
        </w:tc>
      </w:tr>
      <w:tr w14:paraId="20F04F39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528BCD2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5849C3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8A74F7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47"/>
        </w:trPr>
        <w:tc>
          <w:tcPr>
            <w:tcW w:w="426" w:type="dxa"/>
            <w:vMerge w:val="restart"/>
          </w:tcPr>
          <w:p w:rsidR="00ED207F" w:rsidRPr="00E227D8" w:rsidP="00617323" w14:paraId="3E1C0B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54FCDB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25198974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68"/>
        </w:trPr>
        <w:tc>
          <w:tcPr>
            <w:tcW w:w="426" w:type="dxa"/>
            <w:vMerge/>
          </w:tcPr>
          <w:p w:rsidR="00ED207F" w:rsidP="00617323" w14:paraId="71B5E1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6998C7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 xml:space="preserve">6.1. Nometnes telpās nav veikta elektroinstalācijas pārbaude, kā rezultātā pārkāptas Ministru </w:t>
            </w:r>
          </w:p>
        </w:tc>
      </w:tr>
      <w:tr w14:paraId="6ADF659E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69"/>
        </w:trPr>
        <w:tc>
          <w:tcPr>
            <w:tcW w:w="426" w:type="dxa"/>
            <w:vMerge/>
          </w:tcPr>
          <w:p w:rsidR="00ED207F" w:rsidP="00617323" w14:paraId="5FBAFC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23721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 xml:space="preserve">kabineta 2016.gada 19.aprīļa noteikumu Nr. 238 “Ugunsdrošības noteikumi” (turpmāk – </w:t>
            </w:r>
          </w:p>
        </w:tc>
      </w:tr>
      <w:tr w14:paraId="77731FF3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47"/>
        </w:trPr>
        <w:tc>
          <w:tcPr>
            <w:tcW w:w="426" w:type="dxa"/>
            <w:vMerge/>
          </w:tcPr>
          <w:p w:rsidR="00ED207F" w:rsidP="00617323" w14:paraId="174A3C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15F1C7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>Ugunsdrošības noteikumi) 56.punkta prasības;</w:t>
            </w:r>
          </w:p>
        </w:tc>
      </w:tr>
      <w:tr w14:paraId="603E1FDA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301"/>
        </w:trPr>
        <w:tc>
          <w:tcPr>
            <w:tcW w:w="426" w:type="dxa"/>
            <w:vMerge/>
          </w:tcPr>
          <w:p w:rsidR="00ED207F" w:rsidP="00617323" w14:paraId="169DB1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3AA4D2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 xml:space="preserve">6.2. Nometnes telpās nav veikta elektroinstalācijas kontaktu savienojumu kvalitātes (piemēram, </w:t>
            </w:r>
          </w:p>
        </w:tc>
      </w:tr>
      <w:tr w14:paraId="67EFCC91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11"/>
        </w:trPr>
        <w:tc>
          <w:tcPr>
            <w:tcW w:w="426" w:type="dxa"/>
            <w:vMerge/>
          </w:tcPr>
          <w:p w:rsidR="00ED207F" w:rsidP="00617323" w14:paraId="4A58CB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4B71CD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>nozarkārbā</w:t>
            </w: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>, elektrosadales skapī (</w:t>
            </w: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>sadalnē</w:t>
            </w: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 xml:space="preserve">), aizsargierīču uzstādīšanas vietās) pārbaude ar </w:t>
            </w:r>
          </w:p>
        </w:tc>
      </w:tr>
      <w:tr w14:paraId="738C35AB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47"/>
        </w:trPr>
        <w:tc>
          <w:tcPr>
            <w:tcW w:w="426" w:type="dxa"/>
            <w:vMerge/>
          </w:tcPr>
          <w:p w:rsidR="00ED207F" w:rsidP="00617323" w14:paraId="7587B3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0F4E1D" w:rsidP="00617323" w14:paraId="720CE3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4E1D">
              <w:rPr>
                <w:rFonts w:ascii="Times New Roman" w:hAnsi="Times New Roman" w:cs="Times New Roman"/>
                <w:sz w:val="24"/>
                <w:szCs w:val="24"/>
              </w:rPr>
              <w:t>termokameru, kā rezultātā ir pārkāptas Ugunsdrošības noteikumu 58. punkta prasības</w:t>
            </w:r>
          </w:p>
        </w:tc>
      </w:tr>
      <w:tr w14:paraId="7AE2ABF5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64F3C73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772FAB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E341A6D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90"/>
        </w:trPr>
        <w:tc>
          <w:tcPr>
            <w:tcW w:w="426" w:type="dxa"/>
          </w:tcPr>
          <w:p w:rsidR="00ED207F" w:rsidRPr="00E227D8" w:rsidP="00617323" w14:paraId="64EBDD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9F3F45" w:rsidP="00617323" w14:paraId="47A4F411" w14:textId="201A6C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45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A90464" w:rsidR="000F4E1D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A90464" w:rsidR="000F4E1D">
              <w:rPr>
                <w:rFonts w:ascii="Times New Roman" w:hAnsi="Times New Roman" w:cs="Times New Roman"/>
                <w:b/>
                <w:sz w:val="24"/>
              </w:rPr>
              <w:t>neatbilst</w:t>
            </w:r>
            <w:r w:rsidRPr="00A90464" w:rsidR="000F4E1D">
              <w:rPr>
                <w:rFonts w:ascii="Times New Roman" w:hAnsi="Times New Roman" w:cs="Times New Roman"/>
                <w:sz w:val="24"/>
              </w:rPr>
              <w:t xml:space="preserve"> ugunsdrošības prasībām, bet tā ekspluatācija nav aizliegta.</w:t>
            </w:r>
          </w:p>
        </w:tc>
      </w:tr>
      <w:tr w14:paraId="15DFA477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06F055C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4D17673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AD84BE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322"/>
        </w:trPr>
        <w:tc>
          <w:tcPr>
            <w:tcW w:w="426" w:type="dxa"/>
            <w:vMerge w:val="restart"/>
          </w:tcPr>
          <w:p w:rsidR="00ED207F" w:rsidRPr="00E227D8" w:rsidP="00617323" w14:paraId="3FB529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241506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A768A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Nr.981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1770742F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226"/>
        </w:trPr>
        <w:tc>
          <w:tcPr>
            <w:tcW w:w="426" w:type="dxa"/>
            <w:vMerge/>
          </w:tcPr>
          <w:p w:rsidR="00ED207F" w:rsidP="00617323" w14:paraId="7CCA56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D207F" w:rsidRPr="00E227D8" w:rsidP="00617323" w14:paraId="7971A268" w14:textId="043F6450">
            <w:pPr>
              <w:rPr>
                <w:rFonts w:ascii="Times New Roman" w:hAnsi="Times New Roman" w:cs="Times New Roman"/>
                <w:sz w:val="24"/>
              </w:rPr>
            </w:pPr>
            <w:r w:rsidRPr="004A768A">
              <w:rPr>
                <w:rFonts w:ascii="Times New Roman" w:hAnsi="Times New Roman" w:cs="Times New Roman"/>
                <w:sz w:val="24"/>
                <w:szCs w:val="24"/>
              </w:rPr>
              <w:t>“Bērnu nometņu organizēšanas un darbības kārtība” 8.5. punkta prasībām</w:t>
            </w:r>
            <w:r w:rsidR="00581C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68840C4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070E23" w:rsidP="00617323" w14:paraId="5025E10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58378F7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3A7036A" w14:textId="77777777" w:rsidTr="00617323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D207F" w:rsidRPr="00E227D8" w:rsidP="00617323" w14:paraId="14298C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D207F" w:rsidRPr="00E227D8" w:rsidP="00617323" w14:paraId="18F82B6F" w14:textId="391C0D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</w:t>
            </w:r>
            <w:r w:rsidR="00581CF7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BC84325" w14:textId="77777777" w:rsidTr="00617323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D207F" w:rsidRPr="00070E23" w:rsidP="00617323" w14:paraId="393AB4E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D207F" w:rsidRPr="00070E23" w:rsidP="00617323" w14:paraId="1C3BC38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D207F" w:rsidP="00ED207F" w14:paraId="0CC4B20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ED207F" w:rsidRPr="007D2C05" w:rsidP="00ED207F" w14:paraId="70EE198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ED207F" w:rsidRPr="007D2C05" w:rsidP="00ED207F" w14:paraId="7956DE6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159FBC01" w14:textId="77777777" w:rsidTr="00617323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ED207F" w:rsidRPr="00B245E2" w:rsidP="00617323" w14:paraId="149E3D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05978003" w14:textId="77777777" w:rsidTr="00617323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ED207F" w:rsidRPr="005D1C44" w:rsidP="00617323" w14:paraId="2BFC355A" w14:textId="7777777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E93CAC6" w14:textId="77777777" w:rsidTr="00617323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ED207F" w:rsidRPr="00B245E2" w:rsidP="00617323" w14:paraId="20169D0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ED207F" w:rsidP="00ED207F" w14:paraId="26D6D99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1A26DD4B" w14:textId="77777777" w:rsidTr="00617323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ED207F" w:rsidRPr="007D2C05" w:rsidP="00617323" w14:paraId="1B66FA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inspektors</w:t>
            </w: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ED207F" w:rsidRPr="007D2C05" w:rsidP="00617323" w14:paraId="58ABCA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D207F" w:rsidRPr="007D2C05" w:rsidP="00617323" w14:paraId="517974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D207F" w:rsidRPr="007D2C05" w:rsidP="00617323" w14:paraId="3B68C8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ED207F" w:rsidRPr="007D2C05" w:rsidP="00617323" w14:paraId="3DEBCD1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</w:p>
        </w:tc>
      </w:tr>
      <w:tr w14:paraId="4D08CC15" w14:textId="77777777" w:rsidTr="00617323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ED207F" w:rsidRPr="00B245E2" w:rsidP="00617323" w14:paraId="6004511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.</w:t>
            </w: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ED207F" w:rsidRPr="00B245E2" w:rsidP="00617323" w14:paraId="20A817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D207F" w:rsidRPr="00B245E2" w:rsidP="00617323" w14:paraId="6B9B820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D207F" w:rsidRPr="00B245E2" w:rsidP="00617323" w14:paraId="47D7A3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ED207F" w:rsidRPr="00B245E2" w:rsidP="00617323" w14:paraId="36A758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ED207F" w:rsidP="00ED207F" w14:paraId="658A2B80" w14:textId="77777777">
      <w:pPr>
        <w:rPr>
          <w:rFonts w:ascii="Times New Roman" w:hAnsi="Times New Roman" w:cs="Times New Roman"/>
          <w:sz w:val="24"/>
          <w:szCs w:val="24"/>
        </w:rPr>
      </w:pPr>
    </w:p>
    <w:p w:rsidR="00ED207F" w:rsidP="00ED207F" w14:paraId="00B3C09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7528AD42" w14:textId="77777777" w:rsidTr="00617323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ED207F" w:rsidP="00617323" w14:paraId="0AF03AB3" w14:textId="6A110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r w:rsidRPr="0013686F">
              <w:rPr>
                <w:rFonts w:ascii="Times New Roman" w:hAnsi="Times New Roman" w:cs="Times New Roman"/>
                <w:sz w:val="24"/>
                <w:szCs w:val="24"/>
              </w:rPr>
              <w:t>anastasijakuzmina@inbox.lv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(12.07.2023).</w:t>
            </w:r>
          </w:p>
        </w:tc>
        <w:tc>
          <w:tcPr>
            <w:tcW w:w="284" w:type="dxa"/>
            <w:vAlign w:val="bottom"/>
          </w:tcPr>
          <w:p w:rsidR="00ED207F" w:rsidP="00617323" w14:paraId="3D0890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ED207F" w:rsidP="00617323" w14:paraId="0C9618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7A9DFE0" w14:textId="77777777" w:rsidTr="00617323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ED207F" w:rsidRPr="007D2C05" w:rsidP="00617323" w14:paraId="348BC6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ED207F" w:rsidRPr="007D2C05" w:rsidP="00617323" w14:paraId="713E4F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ED207F" w:rsidRPr="007D2C05" w:rsidP="00617323" w14:paraId="7E8D8E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ED207F" w:rsidP="00ED207F" w14:paraId="6AFE478C" w14:textId="77777777">
      <w:pPr>
        <w:rPr>
          <w:rFonts w:ascii="Times New Roman" w:hAnsi="Times New Roman" w:cs="Times New Roman"/>
          <w:sz w:val="24"/>
          <w:szCs w:val="24"/>
        </w:rPr>
      </w:pPr>
    </w:p>
    <w:p w:rsidR="00ED207F" w:rsidP="00ED207F" w14:paraId="380BC86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ED207F" w:rsidRPr="00762AE8" w:rsidP="00ED207F" w14:paraId="371341A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P="00441E69" w14:paraId="78C971C9" w14:textId="563071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1B734B88" w14:textId="453A653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6C4947DE" w14:textId="69B59D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776D524C" w14:textId="27D9312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523FBE3F" w14:textId="18310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2AF7E202" w14:textId="02D3AA8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0D41230F" w14:textId="5FE89E4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7A0DB222" w14:textId="0E58FE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0725A2B2" w14:textId="10ADC9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760BDD79" w14:textId="5AE7F82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10286676" w14:textId="4A3F8F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036CF527" w14:textId="15832F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64D1381C" w14:textId="36819CC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25694AD4" w14:textId="2EA30A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3FD477DA" w14:textId="6B959F4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660C1E63" w14:textId="1187D54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230D17B3" w14:textId="183E24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23068BFC" w14:textId="74D5CD6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4936544B" w14:textId="1C30A4C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112D8DBB" w14:textId="164604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171DBBCE" w14:textId="70CDED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272A8263" w14:textId="6ECDE73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6C2CF536" w14:textId="05BC027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F4E1D" w:rsidP="00441E69" w14:paraId="11E3D729" w14:textId="21192D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663CBA86" w14:textId="54CAB8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B2E1D" w:rsidRPr="00762AE8" w:rsidP="001B2E1D" w14:paraId="4047682A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1B2E1D" w:rsidRPr="00762AE8" w:rsidP="001B2E1D" w14:paraId="0E73ECA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90992703"/>
      <w:docPartObj>
        <w:docPartGallery w:val="Page Numbers (Top of Page)"/>
        <w:docPartUnique/>
      </w:docPartObj>
    </w:sdtPr>
    <w:sdtContent>
      <w:p w:rsidR="00E227D8" w:rsidRPr="00762AE8" w14:paraId="714BAECA" w14:textId="23689D1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B2E1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F7D78E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349E4F88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45473"/>
    <w:rsid w:val="00070E23"/>
    <w:rsid w:val="000C1223"/>
    <w:rsid w:val="000C241B"/>
    <w:rsid w:val="000D3E6E"/>
    <w:rsid w:val="000F4E1D"/>
    <w:rsid w:val="001115FD"/>
    <w:rsid w:val="00124D71"/>
    <w:rsid w:val="00130CCD"/>
    <w:rsid w:val="0013686F"/>
    <w:rsid w:val="0015650A"/>
    <w:rsid w:val="001B2E1D"/>
    <w:rsid w:val="002348A6"/>
    <w:rsid w:val="00260584"/>
    <w:rsid w:val="00281811"/>
    <w:rsid w:val="00295194"/>
    <w:rsid w:val="002A2F2F"/>
    <w:rsid w:val="003437F5"/>
    <w:rsid w:val="00346269"/>
    <w:rsid w:val="0035000E"/>
    <w:rsid w:val="00351866"/>
    <w:rsid w:val="00387C99"/>
    <w:rsid w:val="00390F52"/>
    <w:rsid w:val="003B78D3"/>
    <w:rsid w:val="00426EBD"/>
    <w:rsid w:val="00441E69"/>
    <w:rsid w:val="00476420"/>
    <w:rsid w:val="00483BBB"/>
    <w:rsid w:val="004901B0"/>
    <w:rsid w:val="004A768A"/>
    <w:rsid w:val="004B03FF"/>
    <w:rsid w:val="004B095D"/>
    <w:rsid w:val="004B6422"/>
    <w:rsid w:val="004E6B03"/>
    <w:rsid w:val="004F2F23"/>
    <w:rsid w:val="004F3420"/>
    <w:rsid w:val="00561B63"/>
    <w:rsid w:val="00581CF7"/>
    <w:rsid w:val="00590A28"/>
    <w:rsid w:val="005D1C44"/>
    <w:rsid w:val="005D635A"/>
    <w:rsid w:val="005E5270"/>
    <w:rsid w:val="00617323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9F3F45"/>
    <w:rsid w:val="00A025C5"/>
    <w:rsid w:val="00A24FDC"/>
    <w:rsid w:val="00A47DBC"/>
    <w:rsid w:val="00A5100D"/>
    <w:rsid w:val="00A90464"/>
    <w:rsid w:val="00AA0BFE"/>
    <w:rsid w:val="00B00630"/>
    <w:rsid w:val="00B245E2"/>
    <w:rsid w:val="00B42A8D"/>
    <w:rsid w:val="00B53A6F"/>
    <w:rsid w:val="00B60EAD"/>
    <w:rsid w:val="00B73993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D207F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0880E9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368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2070</Words>
  <Characters>1180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Rihards Šļihta</cp:lastModifiedBy>
  <cp:revision>13</cp:revision>
  <dcterms:created xsi:type="dcterms:W3CDTF">2022-12-19T10:05:00Z</dcterms:created>
  <dcterms:modified xsi:type="dcterms:W3CDTF">2023-07-12T08:43:00Z</dcterms:modified>
</cp:coreProperties>
</file>