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3.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21.04.2023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C798244"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E87CEE" w:rsidP="00BF4733" w14:paraId="6053087D" w14:textId="77777777">
            <w:pPr>
              <w:numPr>
                <w:ilvl w:val="0"/>
                <w:numId w:val="17"/>
              </w:numPr>
              <w:tabs>
                <w:tab w:val="left" w:pos="34"/>
                <w:tab w:val="left" w:pos="318"/>
              </w:tabs>
              <w:spacing w:before="60" w:after="60"/>
              <w:ind w:left="0" w:firstLine="0"/>
              <w:jc w:val="both"/>
              <w:textAlignment w:val="auto"/>
              <w:rPr>
                <w:sz w:val="24"/>
                <w:lang w:val="lv-LV"/>
              </w:rPr>
            </w:pPr>
            <w:r>
              <w:rPr>
                <w:b/>
                <w:sz w:val="24"/>
                <w:lang w:val="lv-LV"/>
              </w:rPr>
              <w:t>Objekta nosaukums:</w:t>
            </w:r>
            <w:r>
              <w:rPr>
                <w:sz w:val="24"/>
                <w:lang w:val="lv-LV"/>
              </w:rPr>
              <w:t xml:space="preserve"> </w:t>
            </w:r>
            <w:r w:rsidRPr="00B21B46">
              <w:rPr>
                <w:sz w:val="24"/>
                <w:lang w:val="lv-LV"/>
              </w:rPr>
              <w:t xml:space="preserve">Bērnu dienas </w:t>
            </w:r>
            <w:r w:rsidRPr="00652DBF">
              <w:rPr>
                <w:sz w:val="24"/>
                <w:lang w:val="lv-LV"/>
              </w:rPr>
              <w:t>nometne</w:t>
            </w:r>
            <w:r>
              <w:rPr>
                <w:sz w:val="24"/>
                <w:lang w:val="lv-LV"/>
              </w:rPr>
              <w:t>s</w:t>
            </w:r>
            <w:r w:rsidRPr="00652DBF">
              <w:rPr>
                <w:sz w:val="24"/>
                <w:lang w:val="lv-LV"/>
              </w:rPr>
              <w:t xml:space="preserve"> </w:t>
            </w:r>
            <w:r>
              <w:rPr>
                <w:sz w:val="24"/>
                <w:lang w:val="lv-LV"/>
              </w:rPr>
              <w:t>„Naudas laboratorija 1</w:t>
            </w:r>
            <w:r w:rsidRPr="00BF11DC">
              <w:rPr>
                <w:sz w:val="24"/>
                <w:lang w:val="lv-LV"/>
              </w:rPr>
              <w:t>”</w:t>
            </w:r>
            <w:r>
              <w:rPr>
                <w:sz w:val="24"/>
                <w:lang w:val="lv-LV"/>
              </w:rPr>
              <w:t xml:space="preserve"> un „Naudas laboratorija 2</w:t>
            </w:r>
            <w:r w:rsidRPr="00BF11DC">
              <w:rPr>
                <w:sz w:val="24"/>
                <w:lang w:val="lv-LV"/>
              </w:rPr>
              <w:t>”</w:t>
            </w:r>
          </w:p>
        </w:tc>
      </w:tr>
      <w:tr w14:paraId="41DDDAE0"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E87CEE" w:rsidP="00BF4733" w14:paraId="0C876943" w14:textId="77777777">
            <w:pPr>
              <w:numPr>
                <w:ilvl w:val="0"/>
                <w:numId w:val="17"/>
              </w:numPr>
              <w:tabs>
                <w:tab w:val="left" w:pos="252"/>
                <w:tab w:val="left" w:pos="432"/>
                <w:tab w:val="left" w:pos="702"/>
                <w:tab w:val="left" w:pos="993"/>
              </w:tabs>
              <w:spacing w:before="60" w:after="60"/>
              <w:ind w:left="0" w:firstLine="0"/>
              <w:textAlignment w:val="auto"/>
              <w:rPr>
                <w:sz w:val="24"/>
                <w:lang w:val="lv-LV"/>
              </w:rPr>
            </w:pPr>
            <w:r>
              <w:rPr>
                <w:b/>
                <w:sz w:val="24"/>
                <w:lang w:val="lv-LV"/>
              </w:rPr>
              <w:t>Objekta īpašnieks:</w:t>
            </w:r>
            <w:r>
              <w:rPr>
                <w:sz w:val="24"/>
                <w:lang w:val="lv-LV"/>
              </w:rPr>
              <w:t xml:space="preserve"> nomnieks - Biedrība „</w:t>
            </w:r>
            <w:r>
              <w:rPr>
                <w:sz w:val="24"/>
                <w:lang w:val="lv-LV"/>
              </w:rPr>
              <w:t>Līdomas</w:t>
            </w:r>
            <w:r>
              <w:rPr>
                <w:sz w:val="24"/>
                <w:lang w:val="lv-LV"/>
              </w:rPr>
              <w:t>” (Reģistrācijas Nr. 40008248609)</w:t>
            </w:r>
          </w:p>
        </w:tc>
      </w:tr>
      <w:tr w14:paraId="03471791"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E87CEE" w:rsidP="00BF4733" w14:paraId="77228B4E" w14:textId="77777777">
            <w:pPr>
              <w:numPr>
                <w:ilvl w:val="0"/>
                <w:numId w:val="17"/>
              </w:numPr>
              <w:tabs>
                <w:tab w:val="left" w:pos="252"/>
                <w:tab w:val="left" w:pos="432"/>
                <w:tab w:val="left" w:pos="702"/>
                <w:tab w:val="left" w:pos="993"/>
              </w:tabs>
              <w:spacing w:before="60" w:after="60"/>
              <w:ind w:left="0" w:firstLine="0"/>
              <w:textAlignment w:val="auto"/>
              <w:rPr>
                <w:sz w:val="24"/>
                <w:lang w:val="lv-LV"/>
              </w:rPr>
            </w:pPr>
            <w:r>
              <w:rPr>
                <w:b/>
                <w:sz w:val="24"/>
                <w:lang w:val="lv-LV"/>
              </w:rPr>
              <w:t>Objekta adrese:</w:t>
            </w:r>
            <w:r>
              <w:rPr>
                <w:sz w:val="24"/>
                <w:lang w:val="lv-LV"/>
              </w:rPr>
              <w:t xml:space="preserve"> Rīga, Balasta dambis 15A </w:t>
            </w:r>
            <w:r w:rsidRPr="0029776C">
              <w:rPr>
                <w:sz w:val="24"/>
                <w:lang w:val="lv-LV"/>
              </w:rPr>
              <w:t>(</w:t>
            </w:r>
            <w:r>
              <w:rPr>
                <w:sz w:val="24"/>
                <w:lang w:val="lv-LV"/>
              </w:rPr>
              <w:t>AS „Swedbank” ēkas</w:t>
            </w:r>
            <w:r>
              <w:rPr>
                <w:sz w:val="24"/>
                <w:szCs w:val="16"/>
                <w:lang w:val="lv-LV"/>
              </w:rPr>
              <w:t xml:space="preserve"> </w:t>
            </w:r>
            <w:r w:rsidRPr="0029776C">
              <w:rPr>
                <w:sz w:val="24"/>
                <w:lang w:val="lv-LV"/>
              </w:rPr>
              <w:t>telpās)</w:t>
            </w:r>
          </w:p>
        </w:tc>
      </w:tr>
      <w:tr w14:paraId="48C64516"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E87CEE" w:rsidP="00BF4733" w14:paraId="595FBC43" w14:textId="77777777">
            <w:pPr>
              <w:numPr>
                <w:ilvl w:val="0"/>
                <w:numId w:val="17"/>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Novērtēšanu veica:</w:t>
            </w:r>
            <w:r>
              <w:rPr>
                <w:sz w:val="24"/>
                <w:lang w:val="lv-LV"/>
              </w:rPr>
              <w:t xml:space="preserve"> </w:t>
            </w:r>
            <w:r w:rsidRPr="002D4109">
              <w:rPr>
                <w:sz w:val="24"/>
                <w:lang w:val="lv-LV"/>
              </w:rPr>
              <w:t>2</w:t>
            </w:r>
            <w:r>
              <w:rPr>
                <w:sz w:val="24"/>
                <w:lang w:val="lv-LV"/>
              </w:rPr>
              <w:t>023</w:t>
            </w:r>
            <w:r w:rsidRPr="002D4109">
              <w:rPr>
                <w:sz w:val="24"/>
                <w:lang w:val="lv-LV"/>
              </w:rPr>
              <w:t>.</w:t>
            </w:r>
            <w:r>
              <w:rPr>
                <w:sz w:val="24"/>
                <w:lang w:val="lv-LV"/>
              </w:rPr>
              <w:t xml:space="preserve"> </w:t>
            </w:r>
            <w:r w:rsidRPr="000F45F5">
              <w:rPr>
                <w:sz w:val="24"/>
                <w:lang w:val="lv-LV"/>
              </w:rPr>
              <w:t xml:space="preserve">gada </w:t>
            </w:r>
            <w:r>
              <w:rPr>
                <w:sz w:val="24"/>
                <w:lang w:val="lv-LV"/>
              </w:rPr>
              <w:t>21</w:t>
            </w:r>
            <w:r w:rsidRPr="000F45F5">
              <w:rPr>
                <w:sz w:val="24"/>
                <w:lang w:val="lv-LV"/>
              </w:rPr>
              <w:t xml:space="preserve">. aprīlī </w:t>
            </w:r>
            <w:r w:rsidRPr="0040774D">
              <w:rPr>
                <w:sz w:val="24"/>
                <w:lang w:val="lv-LV"/>
              </w:rPr>
              <w:t xml:space="preserve">vecākais higiēnas ārsts Ruslans Lucenko, izskatot iesniegtos dokumentus un ņemot vērā </w:t>
            </w:r>
            <w:r>
              <w:rPr>
                <w:sz w:val="24"/>
                <w:lang w:val="lv-LV"/>
              </w:rPr>
              <w:t xml:space="preserve">Veselības inspekcijas 12.07.2022. atzinuma par objekta gatavību darbības uzsākšanai Nr. </w:t>
            </w:r>
            <w:r w:rsidRPr="00CE454F">
              <w:rPr>
                <w:sz w:val="24"/>
                <w:lang w:val="lv-LV"/>
              </w:rPr>
              <w:t>2.4.5.-8/</w:t>
            </w:r>
            <w:r w:rsidRPr="001827B2">
              <w:rPr>
                <w:bCs/>
                <w:noProof/>
                <w:sz w:val="24"/>
              </w:rPr>
              <w:t>767</w:t>
            </w:r>
            <w:r w:rsidRPr="00CE454F">
              <w:rPr>
                <w:sz w:val="24"/>
                <w:lang w:val="lv-LV"/>
              </w:rPr>
              <w:t xml:space="preserve"> informāciju</w:t>
            </w:r>
          </w:p>
        </w:tc>
      </w:tr>
      <w:tr w14:paraId="558436C8"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E87CEE" w:rsidP="00BF4733" w14:paraId="7955394D" w14:textId="77777777">
            <w:pPr>
              <w:numPr>
                <w:ilvl w:val="0"/>
                <w:numId w:val="17"/>
              </w:numPr>
              <w:tabs>
                <w:tab w:val="left" w:pos="252"/>
                <w:tab w:val="left" w:pos="432"/>
                <w:tab w:val="left" w:pos="702"/>
                <w:tab w:val="left" w:pos="993"/>
              </w:tabs>
              <w:spacing w:before="60" w:after="60"/>
              <w:ind w:left="0" w:firstLine="0"/>
              <w:textAlignment w:val="auto"/>
              <w:rPr>
                <w:sz w:val="24"/>
                <w:lang w:val="lv-LV"/>
              </w:rPr>
            </w:pPr>
            <w:r>
              <w:rPr>
                <w:b/>
                <w:sz w:val="24"/>
                <w:lang w:val="lv-LV"/>
              </w:rPr>
              <w:t>Novērtēšanā piedalījās:</w:t>
            </w:r>
            <w:r>
              <w:rPr>
                <w:sz w:val="24"/>
                <w:lang w:val="lv-LV"/>
              </w:rPr>
              <w:t xml:space="preserve"> -</w:t>
            </w:r>
          </w:p>
        </w:tc>
      </w:tr>
      <w:tr w14:paraId="14DEC923"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87CEE" w:rsidP="00BF4733" w14:paraId="4C368194" w14:textId="77777777">
            <w:pPr>
              <w:numPr>
                <w:ilvl w:val="0"/>
                <w:numId w:val="17"/>
              </w:numPr>
              <w:tabs>
                <w:tab w:val="left" w:pos="252"/>
                <w:tab w:val="left" w:pos="432"/>
                <w:tab w:val="left" w:pos="702"/>
                <w:tab w:val="left" w:pos="993"/>
              </w:tabs>
              <w:spacing w:before="60" w:after="60"/>
              <w:ind w:left="0" w:firstLine="0"/>
              <w:jc w:val="both"/>
              <w:textAlignment w:val="auto"/>
              <w:rPr>
                <w:b/>
                <w:sz w:val="24"/>
                <w:lang w:val="lv-LV"/>
              </w:rPr>
            </w:pPr>
            <w:r>
              <w:rPr>
                <w:b/>
                <w:sz w:val="24"/>
                <w:lang w:val="lv-LV"/>
              </w:rPr>
              <w:t>Konstatēts:</w:t>
            </w:r>
          </w:p>
          <w:p w:rsidR="00E87CEE" w:rsidP="00BF4733" w14:paraId="6215EC52" w14:textId="77777777">
            <w:pPr>
              <w:tabs>
                <w:tab w:val="left" w:pos="252"/>
                <w:tab w:val="left" w:pos="432"/>
                <w:tab w:val="left" w:pos="702"/>
                <w:tab w:val="left" w:pos="993"/>
              </w:tabs>
              <w:spacing w:before="60" w:after="60"/>
              <w:jc w:val="both"/>
              <w:rPr>
                <w:sz w:val="24"/>
                <w:lang w:val="lv-LV"/>
              </w:rPr>
            </w:pPr>
            <w:r>
              <w:rPr>
                <w:i/>
                <w:sz w:val="24"/>
                <w:lang w:val="lv-LV"/>
              </w:rPr>
              <w:t xml:space="preserve"> </w:t>
            </w:r>
            <w:r>
              <w:rPr>
                <w:b/>
                <w:sz w:val="24"/>
                <w:lang w:val="lv-LV"/>
              </w:rPr>
              <w:t>6.1. Vispārīgās ziņas par objektu/objekta raksturojums</w:t>
            </w:r>
          </w:p>
          <w:p w:rsidR="00E87CEE" w:rsidRPr="00EF49C9" w:rsidP="00BF4733" w14:paraId="7E17F2A8" w14:textId="77777777">
            <w:pPr>
              <w:ind w:firstLine="318"/>
              <w:jc w:val="both"/>
              <w:rPr>
                <w:sz w:val="24"/>
                <w:lang w:val="lv-LV"/>
              </w:rPr>
            </w:pPr>
            <w:r>
              <w:rPr>
                <w:sz w:val="24"/>
                <w:lang w:val="lv-LV"/>
              </w:rPr>
              <w:t>Bērnu dienas nometnes</w:t>
            </w:r>
            <w:r w:rsidRPr="00EF49C9">
              <w:rPr>
                <w:sz w:val="24"/>
                <w:lang w:val="lv-LV"/>
              </w:rPr>
              <w:t xml:space="preserve"> tik</w:t>
            </w:r>
            <w:r>
              <w:rPr>
                <w:sz w:val="24"/>
                <w:lang w:val="lv-LV"/>
              </w:rPr>
              <w:t>s organizētas</w:t>
            </w:r>
            <w:r w:rsidRPr="00EF49C9">
              <w:rPr>
                <w:sz w:val="24"/>
                <w:lang w:val="lv-LV"/>
              </w:rPr>
              <w:t xml:space="preserve"> Rīgā, Balasta dambī 15A, AS „Swedbank” ēkas</w:t>
            </w:r>
            <w:r w:rsidRPr="00EF49C9">
              <w:rPr>
                <w:sz w:val="24"/>
                <w:szCs w:val="16"/>
                <w:lang w:val="lv-LV"/>
              </w:rPr>
              <w:t xml:space="preserve"> </w:t>
            </w:r>
            <w:r w:rsidRPr="00EF49C9">
              <w:rPr>
                <w:sz w:val="24"/>
                <w:lang w:val="lv-LV"/>
              </w:rPr>
              <w:t xml:space="preserve">telpās </w:t>
            </w:r>
            <w:r>
              <w:rPr>
                <w:sz w:val="24"/>
                <w:lang w:val="lv-LV"/>
              </w:rPr>
              <w:t xml:space="preserve">laikā posmā </w:t>
            </w:r>
            <w:r w:rsidRPr="00EF49C9">
              <w:rPr>
                <w:sz w:val="24"/>
                <w:lang w:val="lv-LV"/>
              </w:rPr>
              <w:t xml:space="preserve">no </w:t>
            </w:r>
            <w:r>
              <w:rPr>
                <w:sz w:val="24"/>
                <w:lang w:val="lv-LV"/>
              </w:rPr>
              <w:t>2023. gada 3</w:t>
            </w:r>
            <w:r w:rsidRPr="00EF49C9">
              <w:rPr>
                <w:sz w:val="24"/>
                <w:lang w:val="lv-LV"/>
              </w:rPr>
              <w:t>.</w:t>
            </w:r>
            <w:r>
              <w:rPr>
                <w:sz w:val="24"/>
                <w:lang w:val="lv-LV"/>
              </w:rPr>
              <w:t xml:space="preserve"> jūlija līdz 2023. gada 11. august</w:t>
            </w:r>
            <w:r w:rsidRPr="00EF49C9">
              <w:rPr>
                <w:sz w:val="24"/>
                <w:lang w:val="lv-LV"/>
              </w:rPr>
              <w:t xml:space="preserve">am. Dalībnieku </w:t>
            </w:r>
            <w:r>
              <w:rPr>
                <w:sz w:val="24"/>
                <w:lang w:val="lv-LV"/>
              </w:rPr>
              <w:t>skaits katrā nometnē 30 bērni, vecumā no 6</w:t>
            </w:r>
            <w:r w:rsidRPr="00EF49C9">
              <w:rPr>
                <w:sz w:val="24"/>
                <w:lang w:val="lv-LV"/>
              </w:rPr>
              <w:t xml:space="preserve"> līdz 11 gadiem. Nometņu darba laiks no plkst. 08</w:t>
            </w:r>
            <w:r>
              <w:rPr>
                <w:sz w:val="24"/>
                <w:lang w:val="lv-LV"/>
              </w:rPr>
              <w:t>.30. līdz 18.00. Nometņu</w:t>
            </w:r>
            <w:r w:rsidRPr="00EF49C9">
              <w:rPr>
                <w:sz w:val="24"/>
                <w:lang w:val="lv-LV"/>
              </w:rPr>
              <w:t xml:space="preserve"> vajadzībām plānots izmantot ēkas 1. stāva bērnu „Finanšu laboratorijas” telpas ar ģērbtuvi un tualetēm, un 2. stāva auditoriju ar garderobi, vestibilu un tualetēm. </w:t>
            </w:r>
          </w:p>
          <w:p w:rsidR="00E87CEE" w:rsidRPr="00EF49C9" w:rsidP="00BF4733" w14:paraId="77C5144F" w14:textId="77777777">
            <w:pPr>
              <w:ind w:firstLine="318"/>
              <w:jc w:val="both"/>
              <w:rPr>
                <w:sz w:val="24"/>
                <w:lang w:val="lv-LV"/>
              </w:rPr>
            </w:pPr>
            <w:r w:rsidRPr="00EF49C9">
              <w:rPr>
                <w:sz w:val="24"/>
                <w:lang w:val="lv-LV"/>
              </w:rPr>
              <w:t>Novērtēšanas brīdī telpu higiēniskais stāvoklis ir apmierinošs. Tualetes telpās personīgās higiēnas ievērošanas apstākļi ir nodrošināti. Telpu uzkopšana tiek veikta regulāri, saskaņā ar apstipr</w:t>
            </w:r>
            <w:r>
              <w:rPr>
                <w:sz w:val="24"/>
                <w:lang w:val="lv-LV"/>
              </w:rPr>
              <w:t>inātu uzkopšanas plānu. Nometņu</w:t>
            </w:r>
            <w:r w:rsidRPr="00EF49C9">
              <w:rPr>
                <w:sz w:val="24"/>
                <w:lang w:val="lv-LV"/>
              </w:rPr>
              <w:t xml:space="preserve"> programmā</w:t>
            </w:r>
            <w:r>
              <w:rPr>
                <w:sz w:val="24"/>
                <w:lang w:val="lv-LV"/>
              </w:rPr>
              <w:t>s</w:t>
            </w:r>
            <w:r w:rsidRPr="00EF49C9">
              <w:rPr>
                <w:sz w:val="24"/>
                <w:lang w:val="lv-LV"/>
              </w:rPr>
              <w:t xml:space="preserve"> – nodarbības radošo spēju attīstīšanai, spēles un sporta aktivitātes. </w:t>
            </w:r>
          </w:p>
          <w:p w:rsidR="00E87CEE" w:rsidP="00BF4733" w14:paraId="5EA90F83" w14:textId="77777777">
            <w:pPr>
              <w:overflowPunct/>
              <w:autoSpaceDE/>
              <w:adjustRightInd/>
              <w:ind w:right="6"/>
              <w:rPr>
                <w:b/>
                <w:sz w:val="24"/>
                <w:lang w:val="lv-LV"/>
              </w:rPr>
            </w:pPr>
            <w:r>
              <w:rPr>
                <w:b/>
                <w:sz w:val="24"/>
                <w:lang w:val="lv-LV"/>
              </w:rPr>
              <w:t>6.2. Iekštelpu virsmu apdare</w:t>
            </w:r>
          </w:p>
          <w:p w:rsidR="00E87CEE" w:rsidRPr="00E84BFB" w:rsidP="00BF4733" w14:paraId="16C4F553" w14:textId="77777777">
            <w:pPr>
              <w:overflowPunct/>
              <w:autoSpaceDE/>
              <w:adjustRightInd/>
              <w:ind w:firstLine="318"/>
              <w:jc w:val="both"/>
              <w:rPr>
                <w:sz w:val="24"/>
                <w:lang w:val="lv-LV"/>
              </w:rPr>
            </w:pPr>
            <w:r>
              <w:rPr>
                <w:sz w:val="24"/>
                <w:lang w:val="lv-LV"/>
              </w:rPr>
              <w:t>Nometņu</w:t>
            </w:r>
            <w:r w:rsidRPr="00CA5F18">
              <w:rPr>
                <w:sz w:val="24"/>
                <w:lang w:val="lv-LV"/>
              </w:rPr>
              <w:t xml:space="preserve"> telpu</w:t>
            </w:r>
            <w:r w:rsidRPr="00CA5F18">
              <w:rPr>
                <w:b/>
                <w:sz w:val="24"/>
                <w:lang w:val="lv-LV"/>
              </w:rPr>
              <w:t xml:space="preserve"> </w:t>
            </w:r>
            <w:r w:rsidRPr="0073562C">
              <w:rPr>
                <w:sz w:val="24"/>
                <w:lang w:val="lv-LV"/>
              </w:rPr>
              <w:t xml:space="preserve">iekšējai apdarei </w:t>
            </w:r>
            <w:r w:rsidRPr="00FE2B8E">
              <w:rPr>
                <w:sz w:val="24"/>
                <w:lang w:val="lv-LV"/>
              </w:rPr>
              <w:t>izmantoti kvalitatīvie un telpu funkcijai atbilstošie materiāli</w:t>
            </w:r>
            <w:r>
              <w:rPr>
                <w:sz w:val="24"/>
                <w:lang w:val="lv-LV"/>
              </w:rPr>
              <w:t>.</w:t>
            </w:r>
            <w:r w:rsidRPr="00FE2B8E">
              <w:rPr>
                <w:sz w:val="24"/>
                <w:lang w:val="lv-LV"/>
              </w:rPr>
              <w:t xml:space="preserve"> </w:t>
            </w:r>
          </w:p>
          <w:p w:rsidR="00E87CEE" w:rsidP="00BF4733" w14:paraId="1D0437BD" w14:textId="77777777">
            <w:pPr>
              <w:overflowPunct/>
              <w:autoSpaceDE/>
              <w:adjustRightInd/>
              <w:ind w:right="6"/>
              <w:rPr>
                <w:b/>
                <w:sz w:val="24"/>
                <w:lang w:val="lv-LV"/>
              </w:rPr>
            </w:pPr>
            <w:r>
              <w:rPr>
                <w:b/>
                <w:sz w:val="24"/>
                <w:lang w:val="lv-LV"/>
              </w:rPr>
              <w:t>6.3. Apgaismojums</w:t>
            </w:r>
          </w:p>
          <w:p w:rsidR="00E87CEE" w:rsidP="00BF4733" w14:paraId="45DB052F" w14:textId="77777777">
            <w:pPr>
              <w:tabs>
                <w:tab w:val="left" w:pos="243"/>
              </w:tabs>
              <w:overflowPunct/>
              <w:autoSpaceDE/>
              <w:adjustRightInd/>
              <w:ind w:right="6" w:firstLine="318"/>
              <w:jc w:val="both"/>
              <w:rPr>
                <w:i/>
                <w:spacing w:val="-2"/>
                <w:sz w:val="24"/>
                <w:lang w:val="lv-LV"/>
              </w:rPr>
            </w:pPr>
            <w:r>
              <w:rPr>
                <w:sz w:val="24"/>
                <w:lang w:val="lv-LV"/>
              </w:rPr>
              <w:t>Telpu apgaismojums - dabiskais un mākslīgais.</w:t>
            </w:r>
          </w:p>
          <w:p w:rsidR="00E87CEE" w:rsidP="00BF4733" w14:paraId="7E62A666" w14:textId="77777777">
            <w:pPr>
              <w:overflowPunct/>
              <w:autoSpaceDE/>
              <w:adjustRightInd/>
              <w:ind w:right="6"/>
              <w:rPr>
                <w:b/>
                <w:sz w:val="24"/>
                <w:lang w:val="lv-LV"/>
              </w:rPr>
            </w:pPr>
            <w:r>
              <w:rPr>
                <w:b/>
                <w:sz w:val="24"/>
                <w:lang w:val="lv-LV"/>
              </w:rPr>
              <w:t xml:space="preserve">6.4. Siltumapgāde </w:t>
            </w:r>
          </w:p>
          <w:p w:rsidR="00E87CEE" w:rsidP="00BF4733" w14:paraId="29969E74" w14:textId="77777777">
            <w:pPr>
              <w:overflowPunct/>
              <w:autoSpaceDE/>
              <w:adjustRightInd/>
              <w:ind w:right="6" w:firstLine="318"/>
              <w:jc w:val="both"/>
              <w:rPr>
                <w:i/>
                <w:spacing w:val="-4"/>
                <w:sz w:val="24"/>
                <w:lang w:val="lv-LV"/>
              </w:rPr>
            </w:pPr>
            <w:r>
              <w:rPr>
                <w:sz w:val="24"/>
                <w:lang w:val="lv-LV"/>
              </w:rPr>
              <w:t>Ēkas apkure – vietējā, centrālā (gāzes katlu māja).</w:t>
            </w:r>
          </w:p>
          <w:p w:rsidR="00E87CEE" w:rsidP="00BF4733" w14:paraId="12498450" w14:textId="77777777">
            <w:pPr>
              <w:overflowPunct/>
              <w:autoSpaceDE/>
              <w:adjustRightInd/>
              <w:ind w:right="6"/>
              <w:rPr>
                <w:b/>
                <w:sz w:val="24"/>
                <w:lang w:val="lv-LV"/>
              </w:rPr>
            </w:pPr>
            <w:r>
              <w:rPr>
                <w:b/>
                <w:sz w:val="24"/>
                <w:lang w:val="lv-LV"/>
              </w:rPr>
              <w:t xml:space="preserve">6.5. Gaisa apmaiņa </w:t>
            </w:r>
          </w:p>
          <w:p w:rsidR="00E87CEE" w:rsidRPr="00F12455" w:rsidP="00BF4733" w14:paraId="29659F12" w14:textId="77777777">
            <w:pPr>
              <w:ind w:firstLine="318"/>
              <w:jc w:val="both"/>
              <w:rPr>
                <w:bCs/>
                <w:i/>
                <w:sz w:val="24"/>
                <w:lang w:val="lv-LV"/>
              </w:rPr>
            </w:pPr>
            <w:r>
              <w:rPr>
                <w:sz w:val="24"/>
                <w:lang w:val="lv-LV"/>
              </w:rPr>
              <w:t>Ventilācija –</w:t>
            </w:r>
            <w:r>
              <w:rPr>
                <w:bCs/>
                <w:sz w:val="24"/>
                <w:lang w:val="lv-LV"/>
              </w:rPr>
              <w:t xml:space="preserve"> mehān</w:t>
            </w:r>
            <w:r w:rsidRPr="00F12455">
              <w:rPr>
                <w:bCs/>
                <w:sz w:val="24"/>
                <w:lang w:val="lv-LV"/>
              </w:rPr>
              <w:t>iskā</w:t>
            </w:r>
            <w:r>
              <w:rPr>
                <w:bCs/>
                <w:sz w:val="24"/>
                <w:lang w:val="lv-LV"/>
              </w:rPr>
              <w:t xml:space="preserve"> </w:t>
            </w:r>
            <w:r w:rsidRPr="00DB3623">
              <w:rPr>
                <w:bCs/>
                <w:sz w:val="24"/>
                <w:lang w:val="lv-LV"/>
              </w:rPr>
              <w:t>(</w:t>
            </w:r>
            <w:r>
              <w:rPr>
                <w:bCs/>
                <w:sz w:val="24"/>
                <w:lang w:val="lv-LV"/>
              </w:rPr>
              <w:t>pieplūdes-</w:t>
            </w:r>
            <w:r w:rsidRPr="00DB3623">
              <w:rPr>
                <w:bCs/>
                <w:sz w:val="24"/>
                <w:lang w:val="lv-LV"/>
              </w:rPr>
              <w:t>nosūce</w:t>
            </w:r>
            <w:r>
              <w:rPr>
                <w:bCs/>
                <w:sz w:val="24"/>
                <w:lang w:val="lv-LV"/>
              </w:rPr>
              <w:t>s</w:t>
            </w:r>
            <w:r>
              <w:rPr>
                <w:bCs/>
                <w:sz w:val="24"/>
                <w:lang w:val="lv-LV"/>
              </w:rPr>
              <w:t xml:space="preserve"> </w:t>
            </w:r>
            <w:r>
              <w:rPr>
                <w:bCs/>
                <w:sz w:val="24"/>
                <w:lang w:val="lv-LV"/>
              </w:rPr>
              <w:t>ventsistēmas</w:t>
            </w:r>
            <w:r>
              <w:rPr>
                <w:bCs/>
                <w:sz w:val="24"/>
                <w:lang w:val="lv-LV"/>
              </w:rPr>
              <w:t xml:space="preserve"> ar gaisa kondicionēšanu).</w:t>
            </w:r>
          </w:p>
          <w:p w:rsidR="00E87CEE" w:rsidP="00BF4733" w14:paraId="3A943D3F" w14:textId="77777777">
            <w:pPr>
              <w:overflowPunct/>
              <w:autoSpaceDE/>
              <w:adjustRightInd/>
              <w:ind w:right="6"/>
              <w:rPr>
                <w:b/>
                <w:sz w:val="24"/>
                <w:lang w:val="lv-LV"/>
              </w:rPr>
            </w:pPr>
            <w:r>
              <w:rPr>
                <w:b/>
                <w:sz w:val="24"/>
                <w:lang w:val="lv-LV"/>
              </w:rPr>
              <w:t>6.6. Ūdens apgāde</w:t>
            </w:r>
          </w:p>
          <w:p w:rsidR="00E87CEE" w:rsidP="00BF4733" w14:paraId="63FE6D35" w14:textId="77777777">
            <w:pPr>
              <w:ind w:firstLine="318"/>
              <w:jc w:val="both"/>
              <w:rPr>
                <w:sz w:val="24"/>
                <w:lang w:val="lv-LV"/>
              </w:rPr>
            </w:pPr>
            <w:r>
              <w:rPr>
                <w:sz w:val="24"/>
                <w:lang w:val="lv-LV"/>
              </w:rPr>
              <w:t xml:space="preserve">Ēkas ūdensapgāde no pilsētas centralizētajiem tīkliem </w:t>
            </w:r>
          </w:p>
          <w:p w:rsidR="00E87CEE" w:rsidP="00BF4733" w14:paraId="32B0637F" w14:textId="77777777">
            <w:pPr>
              <w:overflowPunct/>
              <w:autoSpaceDE/>
              <w:adjustRightInd/>
              <w:ind w:right="6"/>
              <w:rPr>
                <w:b/>
                <w:sz w:val="24"/>
                <w:lang w:val="lv-LV"/>
              </w:rPr>
            </w:pPr>
            <w:r>
              <w:rPr>
                <w:b/>
                <w:sz w:val="24"/>
                <w:lang w:val="lv-LV"/>
              </w:rPr>
              <w:t>6.7. Kanalizācijas sistēma</w:t>
            </w:r>
          </w:p>
          <w:p w:rsidR="00E87CEE" w:rsidP="00BF4733" w14:paraId="33E5BF6D" w14:textId="77777777">
            <w:pPr>
              <w:overflowPunct/>
              <w:autoSpaceDE/>
              <w:adjustRightInd/>
              <w:ind w:right="6" w:firstLine="318"/>
              <w:jc w:val="both"/>
              <w:rPr>
                <w:i/>
                <w:spacing w:val="-2"/>
                <w:sz w:val="24"/>
                <w:lang w:val="lv-LV"/>
              </w:rPr>
            </w:pPr>
            <w:r>
              <w:rPr>
                <w:sz w:val="24"/>
                <w:lang w:val="lv-LV"/>
              </w:rPr>
              <w:t>Objekta notekūdeņi tiek novadīti pilsētas kanalizācijas sistēmā.</w:t>
            </w:r>
          </w:p>
          <w:p w:rsidR="00E87CEE" w:rsidP="00BF4733" w14:paraId="0FED8C98" w14:textId="77777777">
            <w:pPr>
              <w:overflowPunct/>
              <w:autoSpaceDE/>
              <w:adjustRightInd/>
              <w:ind w:right="6"/>
              <w:rPr>
                <w:b/>
                <w:sz w:val="24"/>
                <w:lang w:val="lv-LV"/>
              </w:rPr>
            </w:pPr>
            <w:r>
              <w:rPr>
                <w:b/>
                <w:sz w:val="24"/>
                <w:lang w:val="lv-LV"/>
              </w:rPr>
              <w:t>6.8. Teritorijas labiekārtošana</w:t>
            </w:r>
          </w:p>
          <w:p w:rsidR="00E87CEE" w:rsidP="00BF4733" w14:paraId="27376E73" w14:textId="77777777">
            <w:pPr>
              <w:ind w:firstLine="318"/>
              <w:jc w:val="both"/>
              <w:rPr>
                <w:sz w:val="24"/>
                <w:lang w:val="lv-LV"/>
              </w:rPr>
            </w:pPr>
            <w:r>
              <w:rPr>
                <w:sz w:val="24"/>
                <w:lang w:val="lv-LV"/>
              </w:rPr>
              <w:t>Teritorija pie ēkas ir labiekārtota.</w:t>
            </w:r>
          </w:p>
          <w:p w:rsidR="00E87CEE" w:rsidP="00BF4733" w14:paraId="1494F358" w14:textId="77777777">
            <w:pPr>
              <w:overflowPunct/>
              <w:autoSpaceDE/>
              <w:adjustRightInd/>
              <w:ind w:right="6"/>
              <w:rPr>
                <w:b/>
                <w:sz w:val="24"/>
                <w:lang w:val="lv-LV"/>
              </w:rPr>
            </w:pPr>
            <w:r>
              <w:rPr>
                <w:b/>
                <w:sz w:val="24"/>
                <w:lang w:val="lv-LV"/>
              </w:rPr>
              <w:t>6.9. Vides pieejamība</w:t>
            </w:r>
          </w:p>
          <w:p w:rsidR="00E87CEE" w:rsidRPr="001F7CA2" w:rsidP="00BF4733" w14:paraId="314827F9" w14:textId="77777777">
            <w:pPr>
              <w:ind w:firstLine="318"/>
              <w:jc w:val="both"/>
              <w:rPr>
                <w:sz w:val="24"/>
                <w:lang w:val="lv-LV"/>
              </w:rPr>
            </w:pPr>
            <w:r>
              <w:rPr>
                <w:sz w:val="24"/>
                <w:lang w:val="lv-LV"/>
              </w:rPr>
              <w:t>Ēkas ieejas ir vienā līmenī ar piegulošo teritoriju, pārvietošanai starp stāviem ēkā ir lifti</w:t>
            </w:r>
            <w:r w:rsidRPr="008164E0">
              <w:rPr>
                <w:sz w:val="24"/>
                <w:lang w:val="lv-LV"/>
              </w:rPr>
              <w:t xml:space="preserve">. </w:t>
            </w:r>
          </w:p>
          <w:p w:rsidR="00E87CEE" w:rsidP="00BF4733" w14:paraId="38324D5B" w14:textId="77777777">
            <w:pPr>
              <w:adjustRightInd/>
              <w:ind w:right="6"/>
              <w:jc w:val="both"/>
              <w:rPr>
                <w:b/>
                <w:sz w:val="24"/>
                <w:lang w:val="lv-LV"/>
              </w:rPr>
            </w:pPr>
            <w:r>
              <w:rPr>
                <w:b/>
                <w:sz w:val="24"/>
                <w:lang w:val="lv-LV"/>
              </w:rPr>
              <w:t>6.10.Riska faktoru novērtēšana un cita informācija</w:t>
            </w:r>
          </w:p>
          <w:p w:rsidR="00E87CEE" w:rsidRPr="00A838A5" w:rsidP="00BF4733" w14:paraId="7CCE63FD" w14:textId="77777777">
            <w:pPr>
              <w:spacing w:after="60"/>
              <w:ind w:firstLine="318"/>
              <w:jc w:val="both"/>
              <w:rPr>
                <w:sz w:val="24"/>
                <w:lang w:val="lv-LV"/>
              </w:rPr>
            </w:pPr>
            <w:r>
              <w:rPr>
                <w:sz w:val="24"/>
                <w:lang w:val="lv-LV"/>
              </w:rPr>
              <w:t>Nav paredzēts.</w:t>
            </w:r>
          </w:p>
        </w:tc>
      </w:tr>
      <w:tr w14:paraId="142F722D"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87CEE" w:rsidRPr="004637D3" w:rsidP="00BF4733" w14:paraId="41D710AB" w14:textId="77777777">
            <w:pPr>
              <w:tabs>
                <w:tab w:val="left" w:pos="993"/>
              </w:tabs>
              <w:spacing w:before="60"/>
              <w:jc w:val="both"/>
              <w:rPr>
                <w:b/>
                <w:caps/>
                <w:sz w:val="24"/>
                <w:lang w:val="lv-LV"/>
              </w:rPr>
            </w:pPr>
            <w:r w:rsidRPr="004637D3">
              <w:rPr>
                <w:caps/>
                <w:sz w:val="24"/>
                <w:lang w:val="lv-LV"/>
              </w:rPr>
              <w:t>7.</w:t>
            </w:r>
            <w:r w:rsidRPr="004637D3">
              <w:rPr>
                <w:b/>
                <w:caps/>
                <w:sz w:val="24"/>
                <w:lang w:val="lv-LV"/>
              </w:rPr>
              <w:t xml:space="preserve"> Slēdziens</w:t>
            </w:r>
          </w:p>
          <w:p w:rsidR="00E87CEE" w:rsidRPr="004637D3" w:rsidP="00BF4733" w14:paraId="72A73880" w14:textId="77777777">
            <w:pPr>
              <w:tabs>
                <w:tab w:val="left" w:pos="987"/>
              </w:tabs>
              <w:spacing w:after="60"/>
              <w:ind w:firstLine="318"/>
              <w:jc w:val="both"/>
              <w:rPr>
                <w:sz w:val="24"/>
                <w:lang w:val="lv-LV"/>
              </w:rPr>
            </w:pPr>
            <w:r>
              <w:rPr>
                <w:sz w:val="24"/>
                <w:lang w:val="lv-LV"/>
              </w:rPr>
              <w:t>Bērnu dienas nometņu „Naudas laboratorija 1</w:t>
            </w:r>
            <w:r w:rsidRPr="00BF11DC">
              <w:rPr>
                <w:sz w:val="24"/>
                <w:lang w:val="lv-LV"/>
              </w:rPr>
              <w:t>”</w:t>
            </w:r>
            <w:r>
              <w:rPr>
                <w:sz w:val="24"/>
                <w:lang w:val="lv-LV"/>
              </w:rPr>
              <w:t xml:space="preserve"> un „Naudas laboratorija 2</w:t>
            </w:r>
            <w:r w:rsidRPr="00BF11DC">
              <w:rPr>
                <w:sz w:val="24"/>
                <w:lang w:val="lv-LV"/>
              </w:rPr>
              <w:t>”</w:t>
            </w:r>
            <w:r>
              <w:rPr>
                <w:sz w:val="24"/>
                <w:lang w:val="lv-LV"/>
              </w:rPr>
              <w:t xml:space="preserve"> telpas </w:t>
            </w:r>
            <w:r w:rsidRPr="005C292D">
              <w:rPr>
                <w:sz w:val="24"/>
                <w:lang w:val="lv-LV"/>
              </w:rPr>
              <w:t xml:space="preserve">Rīgā, </w:t>
            </w:r>
            <w:r>
              <w:rPr>
                <w:sz w:val="24"/>
                <w:lang w:val="lv-LV"/>
              </w:rPr>
              <w:t>Balasta dambī 15A (AS „Swedbank” ēkā) atbilst higiēnas prasībām.</w:t>
            </w:r>
          </w:p>
        </w:tc>
      </w:tr>
      <w:tr w14:paraId="3FCD14A6" w14:textId="77777777" w:rsidTr="00F85C8E">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87CEE" w:rsidRPr="008E3247" w:rsidP="00BF4733" w14:paraId="7B3BDC92" w14:textId="77777777">
            <w:pPr>
              <w:numPr>
                <w:ilvl w:val="0"/>
                <w:numId w:val="15"/>
              </w:numPr>
              <w:tabs>
                <w:tab w:val="left" w:pos="342"/>
                <w:tab w:val="left" w:pos="993"/>
              </w:tabs>
              <w:spacing w:before="60" w:after="60"/>
              <w:ind w:hanging="2115"/>
              <w:jc w:val="both"/>
              <w:textAlignment w:val="auto"/>
              <w:rPr>
                <w:b/>
                <w:sz w:val="24"/>
                <w:lang w:val="lv-LV"/>
              </w:rPr>
            </w:pPr>
            <w:r w:rsidRPr="008E3247">
              <w:rPr>
                <w:b/>
                <w:sz w:val="24"/>
                <w:lang w:val="lv-LV"/>
              </w:rPr>
              <w:t xml:space="preserve">Rekomendējamie pasākumi </w:t>
            </w:r>
          </w:p>
          <w:p w:rsidR="00E87CEE" w:rsidRPr="008E3247" w:rsidP="00BF4733" w14:paraId="4289BE08" w14:textId="77777777">
            <w:pPr>
              <w:numPr>
                <w:ilvl w:val="0"/>
                <w:numId w:val="16"/>
              </w:numPr>
              <w:adjustRightInd/>
              <w:jc w:val="both"/>
              <w:textAlignment w:val="auto"/>
              <w:rPr>
                <w:sz w:val="24"/>
                <w:lang w:val="lv-LV"/>
              </w:rPr>
            </w:pPr>
            <w:r>
              <w:rPr>
                <w:sz w:val="24"/>
                <w:lang w:val="lv-LV"/>
              </w:rPr>
              <w:t>nometņu</w:t>
            </w:r>
            <w:r w:rsidRPr="008E3247">
              <w:rPr>
                <w:sz w:val="24"/>
                <w:lang w:val="lv-LV"/>
              </w:rPr>
              <w:t xml:space="preserve"> darbības laikā ievērot </w:t>
            </w:r>
            <w:r w:rsidRPr="008E3247">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8E3247">
              <w:rPr>
                <w:sz w:val="24"/>
                <w:lang w:val="lv-LV"/>
              </w:rPr>
              <w:t>;</w:t>
            </w:r>
          </w:p>
          <w:p w:rsidR="00E87CEE" w:rsidRPr="008E3247" w:rsidP="00BF4733" w14:paraId="394C0F73" w14:textId="77777777">
            <w:pPr>
              <w:numPr>
                <w:ilvl w:val="0"/>
                <w:numId w:val="16"/>
              </w:numPr>
              <w:adjustRightInd/>
              <w:ind w:left="714" w:hanging="357"/>
              <w:jc w:val="both"/>
              <w:textAlignment w:val="auto"/>
              <w:rPr>
                <w:sz w:val="24"/>
                <w:lang w:val="lv-LV"/>
              </w:rPr>
            </w:pPr>
            <w:r w:rsidRPr="008E3247">
              <w:rPr>
                <w:sz w:val="24"/>
                <w:lang w:val="lv-LV"/>
              </w:rPr>
              <w:t>nodrošināt Ministru</w:t>
            </w:r>
            <w:r>
              <w:rPr>
                <w:sz w:val="24"/>
                <w:lang w:val="lv-LV"/>
              </w:rPr>
              <w:t xml:space="preserve"> kabineta 28.09.2021. noteikumu</w:t>
            </w:r>
            <w:r w:rsidRPr="008E3247">
              <w:rPr>
                <w:sz w:val="24"/>
                <w:lang w:val="lv-LV"/>
              </w:rPr>
              <w:t xml:space="preserve"> Nr. 662 „Epidemiol</w:t>
            </w:r>
            <w:r>
              <w:rPr>
                <w:sz w:val="24"/>
                <w:lang w:val="lv-LV"/>
              </w:rPr>
              <w:t>oģiskās drošības pasākumi Covid</w:t>
            </w:r>
            <w:r w:rsidRPr="008E3247">
              <w:rPr>
                <w:sz w:val="24"/>
                <w:lang w:val="lv-LV"/>
              </w:rPr>
              <w:t xml:space="preserve">-19 infekcijas izplatības ierobežošanai”, 01.09.2009. noteikumu Nr. 981 „Bērnu nometņu organizēšanas un darbības kārtība”, kā arī </w:t>
            </w:r>
            <w:r w:rsidRPr="008E3247">
              <w:rPr>
                <w:sz w:val="24"/>
                <w:lang w:val="lv-LV"/>
              </w:rPr>
              <w:t>pretepidēmiskā</w:t>
            </w:r>
            <w:r w:rsidRPr="008E3247">
              <w:rPr>
                <w:sz w:val="24"/>
                <w:lang w:val="lv-LV"/>
              </w:rPr>
              <w:t xml:space="preserve"> režīma ievērošanu un</w:t>
            </w:r>
            <w:r w:rsidRPr="008E3247">
              <w:rPr>
                <w:sz w:val="24"/>
                <w:szCs w:val="28"/>
                <w:lang w:val="lv-LV"/>
              </w:rPr>
              <w:t xml:space="preserve"> bērnu veselībai drošu vidi</w:t>
            </w:r>
            <w:r w:rsidRPr="008E3247">
              <w:rPr>
                <w:sz w:val="24"/>
                <w:lang w:val="lv-LV"/>
              </w:rPr>
              <w:t>;</w:t>
            </w:r>
          </w:p>
          <w:p w:rsidR="00E87CEE" w:rsidRPr="00482261" w:rsidP="00BF4733" w14:paraId="35F980C0" w14:textId="77777777">
            <w:pPr>
              <w:pStyle w:val="ListParagraph"/>
              <w:numPr>
                <w:ilvl w:val="0"/>
                <w:numId w:val="16"/>
              </w:numPr>
              <w:spacing w:after="60"/>
              <w:ind w:left="714" w:hanging="357"/>
              <w:jc w:val="both"/>
              <w:rPr>
                <w:rFonts w:ascii="Times New Roman" w:hAnsi="Times New Roman"/>
                <w:bCs/>
                <w:sz w:val="24"/>
                <w:szCs w:val="24"/>
              </w:rPr>
            </w:pPr>
            <w:r w:rsidRPr="008E3247">
              <w:rPr>
                <w:rFonts w:ascii="Times New Roman" w:hAnsi="Times New Roman"/>
                <w:sz w:val="24"/>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r w:rsidRPr="00482261">
              <w:rPr>
                <w:rFonts w:ascii="Times New Roman" w:hAnsi="Times New Roman"/>
                <w:bCs/>
                <w:sz w:val="24"/>
                <w:szCs w:val="24"/>
              </w:rPr>
              <w:t>.</w:t>
            </w:r>
          </w:p>
        </w:tc>
      </w:tr>
    </w:tbl>
    <w:p w:rsidR="00E87CEE" w:rsidRPr="0036615A" w:rsidP="00E87CEE" w14:paraId="399E0869" w14:textId="77777777">
      <w:pPr>
        <w:pStyle w:val="H4"/>
        <w:spacing w:after="0"/>
        <w:jc w:val="left"/>
        <w:outlineLvl w:val="9"/>
        <w:rPr>
          <w:b w:val="0"/>
          <w:sz w:val="24"/>
        </w:rPr>
      </w:pPr>
    </w:p>
    <w:tbl>
      <w:tblPr>
        <w:tblW w:w="9356" w:type="dxa"/>
        <w:tblInd w:w="108" w:type="dxa"/>
        <w:tblLook w:val="04A0"/>
      </w:tblPr>
      <w:tblGrid>
        <w:gridCol w:w="7122"/>
        <w:gridCol w:w="2234"/>
      </w:tblGrid>
      <w:tr w14:paraId="78B00B38" w14:textId="77777777" w:rsidTr="00BF4733">
        <w:tblPrEx>
          <w:tblW w:w="9356" w:type="dxa"/>
          <w:tblInd w:w="108" w:type="dxa"/>
          <w:tblLook w:val="04A0"/>
        </w:tblPrEx>
        <w:tc>
          <w:tcPr>
            <w:tcW w:w="8114" w:type="dxa"/>
            <w:vAlign w:val="bottom"/>
          </w:tcPr>
          <w:p w:rsidR="00E87CEE" w:rsidP="00BF4733" w14:paraId="7EB57164"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E87CEE" w:rsidRPr="008A3DA7" w:rsidP="00BF4733" w14:paraId="11CC13F3"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nodaļas</w:t>
            </w:r>
            <w:r>
              <w:rPr>
                <w:sz w:val="24"/>
                <w:lang w:val="lv-LV"/>
              </w:rPr>
              <w:t xml:space="preserve"> vecākais</w:t>
            </w:r>
            <w:r w:rsidRPr="002D4109">
              <w:rPr>
                <w:sz w:val="24"/>
                <w:lang w:val="lv-LV"/>
              </w:rPr>
              <w:t xml:space="preserve"> </w:t>
            </w:r>
            <w:r w:rsidRPr="00B81A78">
              <w:rPr>
                <w:sz w:val="24"/>
                <w:lang w:val="lv-LV"/>
              </w:rPr>
              <w:t>higiēnas ārsts</w:t>
            </w:r>
          </w:p>
        </w:tc>
        <w:tc>
          <w:tcPr>
            <w:tcW w:w="1242" w:type="dxa"/>
          </w:tcPr>
          <w:p w:rsidR="00E87CEE" w:rsidP="00BF4733" w14:paraId="5D260640" w14:textId="77777777">
            <w:pPr>
              <w:ind w:firstLine="2018"/>
              <w:jc w:val="right"/>
              <w:rPr>
                <w:bCs/>
                <w:sz w:val="24"/>
                <w:lang w:val="lv-LV"/>
              </w:rPr>
            </w:pPr>
          </w:p>
          <w:p w:rsidR="00E87CEE" w:rsidRPr="008A3DA7" w:rsidP="00BF4733" w14:paraId="16CAAF34" w14:textId="77777777">
            <w:pPr>
              <w:ind w:right="-108" w:firstLine="311"/>
              <w:rPr>
                <w:sz w:val="24"/>
                <w:lang w:val="lv-LV"/>
              </w:rPr>
            </w:pPr>
            <w:r w:rsidRPr="00B81A78">
              <w:rPr>
                <w:sz w:val="24"/>
                <w:lang w:val="lv-LV"/>
              </w:rPr>
              <w:t>Ruslans Lucenko</w:t>
            </w:r>
          </w:p>
        </w:tc>
      </w:tr>
    </w:tbl>
    <w:p w:rsidR="00E87CEE" w:rsidP="00E87CEE" w14:paraId="14AB5F6E" w14:textId="77777777">
      <w:pPr>
        <w:jc w:val="both"/>
        <w:rPr>
          <w:sz w:val="24"/>
          <w:lang w:val="lv-LV"/>
        </w:rPr>
      </w:pPr>
    </w:p>
    <w:p w:rsidR="00E87CEE" w:rsidP="00E87CEE" w14:paraId="0D78AAA6" w14:textId="77777777">
      <w:pPr>
        <w:jc w:val="both"/>
        <w:rPr>
          <w:sz w:val="24"/>
          <w:lang w:val="lv-LV"/>
        </w:rPr>
      </w:pPr>
    </w:p>
    <w:p w:rsidR="00E87CEE" w:rsidP="00E87CEE" w14:paraId="693751CF" w14:textId="77777777">
      <w:pPr>
        <w:jc w:val="both"/>
        <w:rPr>
          <w:sz w:val="24"/>
          <w:lang w:val="lv-LV"/>
        </w:rPr>
      </w:pPr>
    </w:p>
    <w:tbl>
      <w:tblPr>
        <w:tblW w:w="9356" w:type="dxa"/>
        <w:tblInd w:w="108" w:type="dxa"/>
        <w:tblLook w:val="04A0"/>
      </w:tblPr>
      <w:tblGrid>
        <w:gridCol w:w="9356"/>
      </w:tblGrid>
      <w:tr w14:paraId="04518DC4" w14:textId="77777777" w:rsidTr="00BF4733">
        <w:tblPrEx>
          <w:tblW w:w="9356" w:type="dxa"/>
          <w:tblInd w:w="108" w:type="dxa"/>
          <w:tblLook w:val="04A0"/>
        </w:tblPrEx>
        <w:tc>
          <w:tcPr>
            <w:tcW w:w="9356" w:type="dxa"/>
            <w:vAlign w:val="bottom"/>
          </w:tcPr>
          <w:p w:rsidR="00E87CEE" w:rsidRPr="0051068E" w:rsidP="00BF4733" w14:paraId="0A4A5230" w14:textId="77777777">
            <w:pPr>
              <w:ind w:hanging="108"/>
              <w:rPr>
                <w:sz w:val="20"/>
                <w:szCs w:val="20"/>
                <w:lang w:val="lv-LV"/>
              </w:rPr>
            </w:pPr>
            <w:r w:rsidRPr="0051068E">
              <w:rPr>
                <w:sz w:val="20"/>
                <w:szCs w:val="20"/>
                <w:lang w:val="lv-LV"/>
              </w:rPr>
              <w:t>Ruslans Lucenko,</w:t>
            </w:r>
            <w:r w:rsidRPr="0051068E">
              <w:rPr>
                <w:b/>
                <w:sz w:val="20"/>
                <w:szCs w:val="20"/>
                <w:lang w:val="lv-LV"/>
              </w:rPr>
              <w:t xml:space="preserve"> </w:t>
            </w:r>
            <w:r w:rsidRPr="0051068E">
              <w:rPr>
                <w:sz w:val="20"/>
                <w:szCs w:val="20"/>
                <w:lang w:val="lv-LV"/>
              </w:rPr>
              <w:t>tālr.67321064</w:t>
            </w:r>
          </w:p>
          <w:p w:rsidR="00E87CEE" w:rsidRPr="008A3DA7" w:rsidP="00BF4733" w14:paraId="603FA2B3" w14:textId="77777777">
            <w:pPr>
              <w:ind w:hanging="108"/>
              <w:rPr>
                <w:sz w:val="24"/>
                <w:lang w:val="lv-LV"/>
              </w:rPr>
            </w:pPr>
            <w:r w:rsidRPr="0051068E">
              <w:rPr>
                <w:sz w:val="20"/>
                <w:szCs w:val="20"/>
                <w:lang w:val="lv-LV"/>
              </w:rPr>
              <w:t>ruslans.lucenko@vi.gov.lv</w:t>
            </w:r>
          </w:p>
        </w:tc>
      </w:tr>
    </w:tbl>
    <w:p w:rsidR="00FB48CC" w:rsidRPr="00F85C8E" w:rsidP="00D84C4B" w14:paraId="1EFACE3F" w14:textId="77777777">
      <w:pPr>
        <w:pStyle w:val="H4"/>
        <w:spacing w:after="0"/>
        <w:jc w:val="left"/>
        <w:outlineLvl w:val="9"/>
        <w:rPr>
          <w:b w:val="0"/>
          <w:sz w:val="24"/>
          <w:lang w:val="en-GB"/>
        </w:rPr>
      </w:pPr>
      <w:bookmarkStart w:id="0" w:name="_GoBack"/>
      <w:bookmarkEnd w:id="0"/>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0AAEE3B3">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21.04.2023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2.4.5.-8/151</w:t>
          </w:r>
        </w:p>
      </w:tc>
    </w:tr>
  </w:tbl>
  <w:p w:rsidR="002E3FF9" w:rsidRPr="00783D52" w:rsidP="00633DAF" w14:paraId="77B1A66E"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E5E5BD5"/>
    <w:multiLevelType w:val="hybridMultilevel"/>
    <w:tmpl w:val="CB5C473C"/>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B245A63"/>
    <w:multiLevelType w:val="hybridMultilevel"/>
    <w:tmpl w:val="0D26CADA"/>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5">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3"/>
  </w:num>
  <w:num w:numId="3">
    <w:abstractNumId w:val="2"/>
  </w:num>
  <w:num w:numId="4">
    <w:abstractNumId w:val="6"/>
  </w:num>
  <w:num w:numId="5">
    <w:abstractNumId w:val="12"/>
  </w:num>
  <w:num w:numId="6">
    <w:abstractNumId w:val="13"/>
  </w:num>
  <w:num w:numId="7">
    <w:abstractNumId w:val="10"/>
  </w:num>
  <w:num w:numId="8">
    <w:abstractNumId w:val="5"/>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13731"/>
    <w:rsid w:val="00013E8A"/>
    <w:rsid w:val="00022614"/>
    <w:rsid w:val="00035D24"/>
    <w:rsid w:val="00042421"/>
    <w:rsid w:val="00043DA9"/>
    <w:rsid w:val="00044E16"/>
    <w:rsid w:val="00064EB8"/>
    <w:rsid w:val="00082050"/>
    <w:rsid w:val="00083D68"/>
    <w:rsid w:val="000964F0"/>
    <w:rsid w:val="0009799A"/>
    <w:rsid w:val="000A19D0"/>
    <w:rsid w:val="000A4BD0"/>
    <w:rsid w:val="000A7FF6"/>
    <w:rsid w:val="000C05D2"/>
    <w:rsid w:val="000D509E"/>
    <w:rsid w:val="000F45F5"/>
    <w:rsid w:val="00104812"/>
    <w:rsid w:val="00106D19"/>
    <w:rsid w:val="0011454A"/>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1F7CA2"/>
    <w:rsid w:val="00211C26"/>
    <w:rsid w:val="002203DD"/>
    <w:rsid w:val="002213CB"/>
    <w:rsid w:val="00240007"/>
    <w:rsid w:val="00246554"/>
    <w:rsid w:val="0025403B"/>
    <w:rsid w:val="00257113"/>
    <w:rsid w:val="00262D25"/>
    <w:rsid w:val="00280160"/>
    <w:rsid w:val="00285D97"/>
    <w:rsid w:val="0028640B"/>
    <w:rsid w:val="00293118"/>
    <w:rsid w:val="0029369A"/>
    <w:rsid w:val="002962A8"/>
    <w:rsid w:val="0029776C"/>
    <w:rsid w:val="002A349B"/>
    <w:rsid w:val="002A39F3"/>
    <w:rsid w:val="002C774F"/>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6615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0774D"/>
    <w:rsid w:val="00455013"/>
    <w:rsid w:val="0046092E"/>
    <w:rsid w:val="004610E8"/>
    <w:rsid w:val="004637D3"/>
    <w:rsid w:val="00465EA4"/>
    <w:rsid w:val="00472C6E"/>
    <w:rsid w:val="00482261"/>
    <w:rsid w:val="004912DE"/>
    <w:rsid w:val="00494EA2"/>
    <w:rsid w:val="004B1FAC"/>
    <w:rsid w:val="004B7410"/>
    <w:rsid w:val="004C4FF2"/>
    <w:rsid w:val="004D76F7"/>
    <w:rsid w:val="004E3A26"/>
    <w:rsid w:val="004E78A9"/>
    <w:rsid w:val="005049C7"/>
    <w:rsid w:val="0051068E"/>
    <w:rsid w:val="005514D8"/>
    <w:rsid w:val="00552816"/>
    <w:rsid w:val="00560950"/>
    <w:rsid w:val="00562B75"/>
    <w:rsid w:val="00567F04"/>
    <w:rsid w:val="005827EC"/>
    <w:rsid w:val="00585B96"/>
    <w:rsid w:val="00594DBA"/>
    <w:rsid w:val="005A4699"/>
    <w:rsid w:val="005C292D"/>
    <w:rsid w:val="00603BC3"/>
    <w:rsid w:val="00605D92"/>
    <w:rsid w:val="006205D2"/>
    <w:rsid w:val="00624DF5"/>
    <w:rsid w:val="00627CC4"/>
    <w:rsid w:val="00633DAF"/>
    <w:rsid w:val="00637195"/>
    <w:rsid w:val="00652DBF"/>
    <w:rsid w:val="00652EBB"/>
    <w:rsid w:val="0068137B"/>
    <w:rsid w:val="006834AF"/>
    <w:rsid w:val="006B6E15"/>
    <w:rsid w:val="006C066D"/>
    <w:rsid w:val="006D43A1"/>
    <w:rsid w:val="006E06C3"/>
    <w:rsid w:val="006E0C73"/>
    <w:rsid w:val="006E3012"/>
    <w:rsid w:val="006F7A48"/>
    <w:rsid w:val="00703EF0"/>
    <w:rsid w:val="007101E3"/>
    <w:rsid w:val="00710429"/>
    <w:rsid w:val="00715894"/>
    <w:rsid w:val="007162E0"/>
    <w:rsid w:val="0073562C"/>
    <w:rsid w:val="00736B8D"/>
    <w:rsid w:val="007472DF"/>
    <w:rsid w:val="00750DB1"/>
    <w:rsid w:val="00761EB0"/>
    <w:rsid w:val="00777591"/>
    <w:rsid w:val="00783D52"/>
    <w:rsid w:val="007952D0"/>
    <w:rsid w:val="0079632A"/>
    <w:rsid w:val="007A5202"/>
    <w:rsid w:val="007B147E"/>
    <w:rsid w:val="007C262C"/>
    <w:rsid w:val="00810FA9"/>
    <w:rsid w:val="008164E0"/>
    <w:rsid w:val="008179CE"/>
    <w:rsid w:val="00822BBD"/>
    <w:rsid w:val="008355A6"/>
    <w:rsid w:val="00840480"/>
    <w:rsid w:val="00842E5D"/>
    <w:rsid w:val="008525E4"/>
    <w:rsid w:val="00857D6E"/>
    <w:rsid w:val="00872DDD"/>
    <w:rsid w:val="0089710B"/>
    <w:rsid w:val="008A1242"/>
    <w:rsid w:val="008A3DA7"/>
    <w:rsid w:val="008A6AAF"/>
    <w:rsid w:val="008C06D3"/>
    <w:rsid w:val="008C37E6"/>
    <w:rsid w:val="008D0063"/>
    <w:rsid w:val="008D1487"/>
    <w:rsid w:val="008E0C54"/>
    <w:rsid w:val="008E3247"/>
    <w:rsid w:val="008E3B42"/>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38A5"/>
    <w:rsid w:val="00A8594B"/>
    <w:rsid w:val="00A93E38"/>
    <w:rsid w:val="00A945E8"/>
    <w:rsid w:val="00AB48C7"/>
    <w:rsid w:val="00AB4FB4"/>
    <w:rsid w:val="00AB5F35"/>
    <w:rsid w:val="00AD4E4E"/>
    <w:rsid w:val="00AE06D7"/>
    <w:rsid w:val="00AF6968"/>
    <w:rsid w:val="00B21B46"/>
    <w:rsid w:val="00B22CEB"/>
    <w:rsid w:val="00B43275"/>
    <w:rsid w:val="00B81A78"/>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1DC"/>
    <w:rsid w:val="00BF195D"/>
    <w:rsid w:val="00BF20F8"/>
    <w:rsid w:val="00BF4733"/>
    <w:rsid w:val="00C108EE"/>
    <w:rsid w:val="00C17178"/>
    <w:rsid w:val="00C26E07"/>
    <w:rsid w:val="00C274B1"/>
    <w:rsid w:val="00C37A2B"/>
    <w:rsid w:val="00C42025"/>
    <w:rsid w:val="00C55AB8"/>
    <w:rsid w:val="00C64DEC"/>
    <w:rsid w:val="00C7353D"/>
    <w:rsid w:val="00C752CC"/>
    <w:rsid w:val="00C82CA2"/>
    <w:rsid w:val="00C96C06"/>
    <w:rsid w:val="00CA2482"/>
    <w:rsid w:val="00CA5F18"/>
    <w:rsid w:val="00CA6166"/>
    <w:rsid w:val="00CA6198"/>
    <w:rsid w:val="00CA75C7"/>
    <w:rsid w:val="00CA7CFD"/>
    <w:rsid w:val="00CE454F"/>
    <w:rsid w:val="00CF27A6"/>
    <w:rsid w:val="00D00A94"/>
    <w:rsid w:val="00D03C1D"/>
    <w:rsid w:val="00D1528A"/>
    <w:rsid w:val="00D157DB"/>
    <w:rsid w:val="00D20B94"/>
    <w:rsid w:val="00D22AA0"/>
    <w:rsid w:val="00D25B44"/>
    <w:rsid w:val="00D3465C"/>
    <w:rsid w:val="00D41D86"/>
    <w:rsid w:val="00D437BF"/>
    <w:rsid w:val="00D44255"/>
    <w:rsid w:val="00D56169"/>
    <w:rsid w:val="00D65B8D"/>
    <w:rsid w:val="00D7017A"/>
    <w:rsid w:val="00D71A5E"/>
    <w:rsid w:val="00D72ED9"/>
    <w:rsid w:val="00D84ADB"/>
    <w:rsid w:val="00D84C4B"/>
    <w:rsid w:val="00DA043F"/>
    <w:rsid w:val="00DB3623"/>
    <w:rsid w:val="00DB6B34"/>
    <w:rsid w:val="00DB74BC"/>
    <w:rsid w:val="00DD7C9A"/>
    <w:rsid w:val="00DF208A"/>
    <w:rsid w:val="00DF7584"/>
    <w:rsid w:val="00E17CE0"/>
    <w:rsid w:val="00E23BBF"/>
    <w:rsid w:val="00E50C24"/>
    <w:rsid w:val="00E513B3"/>
    <w:rsid w:val="00E53C2B"/>
    <w:rsid w:val="00E62112"/>
    <w:rsid w:val="00E66AC6"/>
    <w:rsid w:val="00E76432"/>
    <w:rsid w:val="00E82EDD"/>
    <w:rsid w:val="00E84BFB"/>
    <w:rsid w:val="00E87CEE"/>
    <w:rsid w:val="00E90474"/>
    <w:rsid w:val="00EA22ED"/>
    <w:rsid w:val="00EB5F72"/>
    <w:rsid w:val="00EE70C4"/>
    <w:rsid w:val="00EF09E1"/>
    <w:rsid w:val="00EF49C9"/>
    <w:rsid w:val="00F11610"/>
    <w:rsid w:val="00F12455"/>
    <w:rsid w:val="00F13A76"/>
    <w:rsid w:val="00F14327"/>
    <w:rsid w:val="00F30519"/>
    <w:rsid w:val="00F43670"/>
    <w:rsid w:val="00F61CB9"/>
    <w:rsid w:val="00F70D34"/>
    <w:rsid w:val="00F85C8E"/>
    <w:rsid w:val="00F92539"/>
    <w:rsid w:val="00F96A56"/>
    <w:rsid w:val="00FB1B4B"/>
    <w:rsid w:val="00FB20C5"/>
    <w:rsid w:val="00FB38EE"/>
    <w:rsid w:val="00FB48CC"/>
    <w:rsid w:val="00FD0729"/>
    <w:rsid w:val="00FD26CB"/>
    <w:rsid w:val="00FD4D3A"/>
    <w:rsid w:val="00FD58AC"/>
    <w:rsid w:val="00FE2B8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C567F-E089-4FB3-8D9B-4E522E026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415</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Ruslans Lucenko</cp:lastModifiedBy>
  <cp:revision>16</cp:revision>
  <cp:lastPrinted>2017-09-20T12:25:00Z</cp:lastPrinted>
  <dcterms:created xsi:type="dcterms:W3CDTF">2021-11-12T11:31:00Z</dcterms:created>
  <dcterms:modified xsi:type="dcterms:W3CDTF">2023-04-21T09:44:00Z</dcterms:modified>
</cp:coreProperties>
</file>