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D4B34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14DC7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B34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414DC7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414DC7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</w:t>
            </w:r>
            <w:r w:rsidR="005F2A1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Valmieras novads, 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D4B34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14DC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14DC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“K.Lab”</w:t>
            </w:r>
          </w:p>
        </w:tc>
      </w:tr>
      <w:tr w:rsidR="008D4B34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14DC7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14DC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8D4B34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14DC7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14DC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nr.40103579531</w:t>
            </w:r>
          </w:p>
        </w:tc>
      </w:tr>
      <w:tr w:rsidR="008D4B34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14DC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14DC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D4B3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14DC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Ozolciema 12k-3-11, Rīga, LV - 1058</w:t>
            </w:r>
          </w:p>
        </w:tc>
      </w:tr>
      <w:tr w:rsidR="008D4B3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14DC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14DC7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22/10-3.9/22</w:t>
      </w:r>
    </w:p>
    <w:p w:rsidR="00C959F6" w:rsidRDefault="00414DC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D4B34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A1C">
              <w:rPr>
                <w:rFonts w:ascii="Times New Roman" w:hAnsi="Times New Roman" w:cs="Times New Roman"/>
                <w:sz w:val="24"/>
              </w:rPr>
              <w:t>Salacgrīvas vidusskolas 211., 212., 213., 214.</w:t>
            </w:r>
            <w:r>
              <w:rPr>
                <w:rFonts w:ascii="Times New Roman" w:hAnsi="Times New Roman" w:cs="Times New Roman"/>
                <w:sz w:val="24"/>
              </w:rPr>
              <w:t>, 215., 216., 217., 218.kabinets</w:t>
            </w:r>
          </w:p>
        </w:tc>
      </w:tr>
      <w:tr w:rsidR="008D4B34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4DC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D4B34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4DC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A1C" w:rsidRPr="00F97FB0">
              <w:rPr>
                <w:rFonts w:ascii="Times New Roman" w:hAnsi="Times New Roman" w:cs="Times New Roman"/>
                <w:sz w:val="24"/>
              </w:rPr>
              <w:t>Pērnavas iela 31, Salacgrīva,</w:t>
            </w:r>
            <w:r w:rsidR="005F2A1C">
              <w:rPr>
                <w:rFonts w:ascii="Times New Roman" w:hAnsi="Times New Roman" w:cs="Times New Roman"/>
                <w:sz w:val="24"/>
              </w:rPr>
              <w:t xml:space="preserve"> Limbažu novads,</w:t>
            </w:r>
            <w:r w:rsidR="005F2A1C" w:rsidRPr="00F97FB0">
              <w:rPr>
                <w:rFonts w:ascii="Times New Roman" w:hAnsi="Times New Roman" w:cs="Times New Roman"/>
                <w:sz w:val="24"/>
              </w:rPr>
              <w:t xml:space="preserve"> LV – 4033</w:t>
            </w:r>
          </w:p>
        </w:tc>
      </w:tr>
      <w:tr w:rsidR="008D4B34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A1C">
              <w:rPr>
                <w:rFonts w:ascii="Times New Roman" w:hAnsi="Times New Roman" w:cs="Times New Roman"/>
                <w:sz w:val="24"/>
              </w:rPr>
              <w:t>Limbažu novada pašvaldība, Reģistrācijas Nr. 90009114631,</w:t>
            </w:r>
          </w:p>
        </w:tc>
      </w:tr>
      <w:tr w:rsidR="008D4B34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4DC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D4B34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16, Li</w:t>
            </w:r>
            <w:r w:rsidR="004B4B4F">
              <w:rPr>
                <w:rFonts w:ascii="Times New Roman" w:hAnsi="Times New Roman" w:cs="Times New Roman"/>
                <w:sz w:val="24"/>
                <w:szCs w:val="24"/>
              </w:rPr>
              <w:t>mbaži, Limbažu novads, LV - 4001</w:t>
            </w:r>
          </w:p>
        </w:tc>
      </w:tr>
      <w:tr w:rsidR="008D4B34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14DC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4DC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A1C">
              <w:rPr>
                <w:rFonts w:ascii="Times New Roman" w:hAnsi="Times New Roman" w:cs="Times New Roman"/>
                <w:sz w:val="24"/>
              </w:rPr>
              <w:t>Karpovas Tatjanas (apliecības Nr. RP 000926) iesniegums.</w:t>
            </w:r>
          </w:p>
        </w:tc>
      </w:tr>
      <w:tr w:rsidR="008D4B34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1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1C" w:rsidRPr="005F2A1C">
              <w:rPr>
                <w:rFonts w:ascii="Times New Roman" w:hAnsi="Times New Roman" w:cs="Times New Roman"/>
                <w:sz w:val="24"/>
                <w:szCs w:val="24"/>
              </w:rPr>
              <w:t>U1 uguns noturības pakāpe,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5F2A1C" w:rsidRDefault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A1C" w:rsidRPr="00E227D8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stāvu ēkas</w:t>
            </w: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 xml:space="preserve"> telpas aprīkotas ar automātisko ugunsgrēka  atklāšanas un trauksmes 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5F2A1C" w:rsidRDefault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A1C" w:rsidRPr="00E227D8" w:rsidRDefault="00414DC7" w:rsidP="00B1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>signalizācijas sistēmu, ugunsdzēsības krāniem, 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DA7">
              <w:t xml:space="preserve"> </w:t>
            </w:r>
            <w:r w:rsidR="00B17DA7" w:rsidRPr="00B17DA7"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5F2A1C" w:rsidRDefault="005F2A1C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A1C" w:rsidRPr="00E227D8" w:rsidRDefault="00414DC7" w:rsidP="00B1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ceļi brīvi un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izejas viegli atveramas no iekšpuses. Katrā stāvā koplietošanas telpās 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B17DA7" w:rsidRDefault="00B17DA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7DA7" w:rsidRPr="00B17DA7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izvietoti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evakuācijas plāni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B34" w:rsidTr="00070E23">
        <w:tc>
          <w:tcPr>
            <w:tcW w:w="421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5F2A1C" w:rsidRPr="00E227D8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A1C" w:rsidRPr="00E227D8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A7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8D4B34" w:rsidTr="00070E23">
        <w:tc>
          <w:tcPr>
            <w:tcW w:w="421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5F2A1C" w:rsidRPr="00E227D8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A1C" w:rsidRPr="00E227D8" w:rsidRDefault="00414DC7" w:rsidP="00B1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B17DA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7DA7">
              <w:rPr>
                <w:rFonts w:ascii="Times New Roman" w:hAnsi="Times New Roman" w:cs="Times New Roman"/>
                <w:sz w:val="24"/>
              </w:rPr>
              <w:t>Salacgrīvas vidusskolas 211., 212., 213., 214., 215., 216., 217., 218.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B17DA7" w:rsidRDefault="00B17DA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7DA7" w:rsidRPr="00E227D8" w:rsidRDefault="00414DC7" w:rsidP="005F2A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kabinets</w:t>
            </w:r>
            <w:r w:rsidRPr="00B17DA7">
              <w:rPr>
                <w:rFonts w:ascii="Times New Roman" w:hAnsi="Times New Roman" w:cs="Times New Roman"/>
                <w:sz w:val="24"/>
              </w:rPr>
              <w:t xml:space="preserve"> atbilst ugunsdr</w:t>
            </w:r>
            <w:r>
              <w:rPr>
                <w:rFonts w:ascii="Times New Roman" w:hAnsi="Times New Roman" w:cs="Times New Roman"/>
                <w:sz w:val="24"/>
              </w:rPr>
              <w:t>ošības prasībām un var izmantot</w:t>
            </w:r>
            <w:r w:rsidRPr="00B17DA7">
              <w:rPr>
                <w:rFonts w:ascii="Times New Roman" w:hAnsi="Times New Roman" w:cs="Times New Roman"/>
                <w:sz w:val="24"/>
              </w:rPr>
              <w:t xml:space="preserve"> diennakts atvērtai nometnei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B17DA7" w:rsidRDefault="00B17DA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7DA7" w:rsidRPr="00B17DA7" w:rsidRDefault="00414DC7" w:rsidP="005F2A1C">
            <w:pPr>
              <w:rPr>
                <w:rFonts w:ascii="Times New Roman" w:hAnsi="Times New Roman" w:cs="Times New Roman"/>
                <w:sz w:val="24"/>
              </w:rPr>
            </w:pPr>
            <w:r w:rsidRPr="00B17DA7">
              <w:rPr>
                <w:rFonts w:ascii="Times New Roman" w:hAnsi="Times New Roman" w:cs="Times New Roman"/>
                <w:sz w:val="24"/>
              </w:rPr>
              <w:t xml:space="preserve">telpās un ārpus telpām. </w:t>
            </w:r>
            <w:r>
              <w:rPr>
                <w:rFonts w:ascii="Times New Roman" w:hAnsi="Times New Roman" w:cs="Times New Roman"/>
                <w:sz w:val="24"/>
              </w:rPr>
              <w:t>Dalībnieku maksimālais skaits 45</w:t>
            </w:r>
            <w:r w:rsidRPr="00B17DA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B17DA7" w:rsidRDefault="00B17DA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7DA7" w:rsidRPr="00B17DA7" w:rsidRDefault="00414DC7" w:rsidP="005F2A1C">
            <w:pPr>
              <w:rPr>
                <w:rFonts w:ascii="Times New Roman" w:hAnsi="Times New Roman" w:cs="Times New Roman"/>
                <w:sz w:val="24"/>
              </w:rPr>
            </w:pPr>
            <w:r w:rsidRPr="00B17DA7">
              <w:rPr>
                <w:rFonts w:ascii="Times New Roman" w:hAnsi="Times New Roman" w:cs="Times New Roman"/>
                <w:sz w:val="24"/>
              </w:rPr>
              <w:t>Bērni ar īpašā</w:t>
            </w:r>
            <w:r>
              <w:rPr>
                <w:rFonts w:ascii="Times New Roman" w:hAnsi="Times New Roman" w:cs="Times New Roman"/>
                <w:sz w:val="24"/>
              </w:rPr>
              <w:t>m vajadzībām  - nav</w:t>
            </w:r>
            <w:r w:rsidRPr="00B17DA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4B34" w:rsidTr="00070E23">
        <w:tc>
          <w:tcPr>
            <w:tcW w:w="421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5F2A1C" w:rsidRPr="00E227D8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A1C" w:rsidRPr="00E227D8" w:rsidRDefault="00414DC7" w:rsidP="00B1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7DA7"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B17DA7" w:rsidRDefault="00B17DA7" w:rsidP="00B1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7DA7" w:rsidRPr="00E227D8" w:rsidRDefault="00414DC7" w:rsidP="00B17DA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 xml:space="preserve">2009.gada 1.septembra noteikumu Nr.981 „Bērnu nometņu </w:t>
            </w:r>
            <w:r w:rsidRPr="00813127">
              <w:rPr>
                <w:rFonts w:ascii="Times New Roman" w:hAnsi="Times New Roman" w:cs="Times New Roman"/>
                <w:sz w:val="24"/>
              </w:rPr>
              <w:t>organizēšanas un</w:t>
            </w:r>
          </w:p>
        </w:tc>
      </w:tr>
      <w:tr w:rsidR="008D4B34" w:rsidTr="00070E23">
        <w:tc>
          <w:tcPr>
            <w:tcW w:w="421" w:type="dxa"/>
            <w:tcBorders>
              <w:bottom w:val="single" w:sz="4" w:space="0" w:color="auto"/>
            </w:tcBorders>
          </w:tcPr>
          <w:p w:rsidR="00B17DA7" w:rsidRDefault="00B17DA7" w:rsidP="00B1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7DA7" w:rsidRPr="00E227D8" w:rsidRDefault="00414DC7" w:rsidP="00B17DA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:rsidR="008D4B34" w:rsidTr="00070E23">
        <w:tc>
          <w:tcPr>
            <w:tcW w:w="421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F2A1C" w:rsidRPr="00070E23" w:rsidRDefault="00414DC7" w:rsidP="005F2A1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D4B34" w:rsidTr="004B095D">
        <w:tc>
          <w:tcPr>
            <w:tcW w:w="421" w:type="dxa"/>
            <w:tcBorders>
              <w:bottom w:val="single" w:sz="4" w:space="0" w:color="auto"/>
            </w:tcBorders>
          </w:tcPr>
          <w:p w:rsidR="005F2A1C" w:rsidRPr="00E227D8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A1C" w:rsidRPr="00E227D8" w:rsidRDefault="00414DC7" w:rsidP="005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7DA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pašvaldībai</w:t>
            </w:r>
          </w:p>
        </w:tc>
      </w:tr>
      <w:tr w:rsidR="008D4B34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5F2A1C" w:rsidRPr="00070E23" w:rsidRDefault="005F2A1C" w:rsidP="005F2A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F2A1C" w:rsidRDefault="00414DC7" w:rsidP="005F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  <w:p w:rsidR="004B4B4F" w:rsidRDefault="004B4B4F" w:rsidP="005F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B4F" w:rsidRDefault="004B4B4F" w:rsidP="005F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B4F" w:rsidRPr="00070E23" w:rsidRDefault="004B4B4F" w:rsidP="005F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27D8" w:rsidRDefault="00414DC7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414DC7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D4B34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14DC7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B34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414DC7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D4B34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14DC7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14DC7" w:rsidP="00B1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:rsidR="008D4B34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414DC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414DC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414DC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14DC7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D4B34" w:rsidTr="00BD0998">
        <w:tc>
          <w:tcPr>
            <w:tcW w:w="9061" w:type="dxa"/>
            <w:gridSpan w:val="3"/>
            <w:tcBorders>
              <w:bottom w:val="single" w:sz="4" w:space="0" w:color="auto"/>
            </w:tcBorders>
            <w:vAlign w:val="bottom"/>
          </w:tcPr>
          <w:p w:rsidR="00B17DA7" w:rsidRDefault="00414DC7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Nosūtīts nomet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ņu vadītājai uz e-pastu: to.tatjana.karpova@gmail.com</w:t>
            </w: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7DA7" w:rsidRDefault="00414DC7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2023.gada 13.aprīlī</w:t>
            </w:r>
          </w:p>
        </w:tc>
      </w:tr>
      <w:tr w:rsidR="008D4B34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414DC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414DC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14DC7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6360DA" w:rsidRDefault="006360DA" w:rsidP="007D2C05">
      <w:pPr>
        <w:rPr>
          <w:rFonts w:ascii="Times New Roman" w:hAnsi="Times New Roman" w:cs="Times New Roman"/>
          <w:sz w:val="24"/>
          <w:szCs w:val="24"/>
        </w:rPr>
      </w:pPr>
    </w:p>
    <w:p w:rsidR="006360DA" w:rsidRDefault="006360DA" w:rsidP="007D2C05">
      <w:pPr>
        <w:rPr>
          <w:rFonts w:ascii="Times New Roman" w:hAnsi="Times New Roman" w:cs="Times New Roman"/>
          <w:sz w:val="24"/>
          <w:szCs w:val="24"/>
        </w:rPr>
      </w:pPr>
    </w:p>
    <w:p w:rsidR="006360DA" w:rsidRDefault="006360DA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414DC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414DC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C7" w:rsidRDefault="00414DC7">
      <w:pPr>
        <w:spacing w:after="0" w:line="240" w:lineRule="auto"/>
      </w:pPr>
      <w:r>
        <w:separator/>
      </w:r>
    </w:p>
  </w:endnote>
  <w:endnote w:type="continuationSeparator" w:id="0">
    <w:p w:rsidR="00414DC7" w:rsidRDefault="0041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C7" w:rsidRDefault="00414DC7">
      <w:pPr>
        <w:spacing w:after="0" w:line="240" w:lineRule="auto"/>
      </w:pPr>
      <w:r>
        <w:separator/>
      </w:r>
    </w:p>
  </w:footnote>
  <w:footnote w:type="continuationSeparator" w:id="0">
    <w:p w:rsidR="00414DC7" w:rsidRDefault="0041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04430174"/>
      <w:docPartObj>
        <w:docPartGallery w:val="Page Numbers (Top of Page)"/>
        <w:docPartUnique/>
      </w:docPartObj>
    </w:sdtPr>
    <w:sdtEndPr/>
    <w:sdtContent>
      <w:p w:rsidR="00E227D8" w:rsidRPr="00762AE8" w:rsidRDefault="00414DC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3E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76EDA"/>
    <w:rsid w:val="001A004B"/>
    <w:rsid w:val="001F39A4"/>
    <w:rsid w:val="0025180B"/>
    <w:rsid w:val="00276E52"/>
    <w:rsid w:val="00281811"/>
    <w:rsid w:val="002D69C2"/>
    <w:rsid w:val="00317542"/>
    <w:rsid w:val="003437F5"/>
    <w:rsid w:val="00346269"/>
    <w:rsid w:val="00355388"/>
    <w:rsid w:val="003B78D3"/>
    <w:rsid w:val="00414DC7"/>
    <w:rsid w:val="00426EBD"/>
    <w:rsid w:val="00441E69"/>
    <w:rsid w:val="00483BBB"/>
    <w:rsid w:val="004901B0"/>
    <w:rsid w:val="004B03FF"/>
    <w:rsid w:val="004B095D"/>
    <w:rsid w:val="004B4B4F"/>
    <w:rsid w:val="004E6B03"/>
    <w:rsid w:val="00594CE4"/>
    <w:rsid w:val="005D1C44"/>
    <w:rsid w:val="005D635A"/>
    <w:rsid w:val="005F2A1C"/>
    <w:rsid w:val="00635786"/>
    <w:rsid w:val="006360DA"/>
    <w:rsid w:val="006A30A0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8D4B34"/>
    <w:rsid w:val="00964438"/>
    <w:rsid w:val="0097786E"/>
    <w:rsid w:val="00A025C5"/>
    <w:rsid w:val="00A24FDC"/>
    <w:rsid w:val="00A47DBC"/>
    <w:rsid w:val="00AD1F8A"/>
    <w:rsid w:val="00AF2AD4"/>
    <w:rsid w:val="00B00630"/>
    <w:rsid w:val="00B17DA7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83E87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  <w:style w:type="character" w:styleId="a9">
    <w:name w:val="Strong"/>
    <w:qFormat/>
    <w:rsid w:val="00B17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  <w:style w:type="character" w:styleId="a9">
    <w:name w:val="Strong"/>
    <w:qFormat/>
    <w:rsid w:val="00B17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Tatjana</cp:lastModifiedBy>
  <cp:revision>2</cp:revision>
  <dcterms:created xsi:type="dcterms:W3CDTF">2023-04-18T12:35:00Z</dcterms:created>
  <dcterms:modified xsi:type="dcterms:W3CDTF">2023-04-18T12:35:00Z</dcterms:modified>
</cp:coreProperties>
</file>