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06312965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24CDCCA9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0F2CABB3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270DB912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797B91" w14:paraId="5481B5EA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P="00E227D8" w14:paraId="3FC3B5C3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0D9BE31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8F03D3" w14:paraId="5220DB78" w14:textId="77777777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Gulbene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51907E6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2F4F3B1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Nodibinājums: “</w:t>
            </w:r>
            <w:r>
              <w:rPr>
                <w:rFonts w:ascii="Times New Roman" w:hAnsi="Times New Roman"/>
                <w:sz w:val="24"/>
                <w:szCs w:val="24"/>
              </w:rPr>
              <w:t>Kritīgi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izglītojošs bērnu un jauniešu centrs “Matejs””</w:t>
            </w:r>
          </w:p>
        </w:tc>
      </w:tr>
      <w:tr w14:paraId="6B527CC1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063A021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902E35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7ED9244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75E70FF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5688EFC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27.04.2023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E635BE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24CA09C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 40003349153</w:t>
            </w:r>
          </w:p>
        </w:tc>
      </w:tr>
      <w:tr w14:paraId="43F41DC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C5C07F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1AA602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7038893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50801D6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07263FD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16B126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63AF208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Matīsa iela 50B, Rīga, LV-1009</w:t>
            </w:r>
          </w:p>
        </w:tc>
      </w:tr>
      <w:tr w14:paraId="161380F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DF4FF5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AF571C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51B5ED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0546F8B8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0EC069C9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/36</w:t>
      </w:r>
    </w:p>
    <w:p w:rsidR="00C959F6" w:rsidP="00070E23" w14:paraId="06A70DAE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51C46E87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7D917B9A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7D1123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AB505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Ērgļu vidusskolas ēkas telpas un teritorija.</w:t>
            </w:r>
          </w:p>
        </w:tc>
      </w:tr>
      <w:tr w14:paraId="4CA85CCE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13FB5E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431918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114F37C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1FD1B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160AA2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Oškalna</w:t>
            </w:r>
            <w:r>
              <w:rPr>
                <w:rFonts w:ascii="Times New Roman" w:hAnsi="Times New Roman" w:cs="Times New Roman"/>
                <w:sz w:val="24"/>
              </w:rPr>
              <w:t xml:space="preserve"> iela 6, Ērgļi, Ērgļu pagasts, Madonas novads, LV-4840.</w:t>
            </w:r>
          </w:p>
        </w:tc>
      </w:tr>
      <w:tr w14:paraId="03E706F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0BCDA16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6AB6DA7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A9CB2B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10299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BCE7649" w14:textId="04A5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180A">
              <w:rPr>
                <w:rFonts w:ascii="Times New Roman" w:hAnsi="Times New Roman" w:cs="Times New Roman"/>
                <w:sz w:val="24"/>
              </w:rPr>
              <w:t>Madonas novada Ērgļu apvienības pārvalde</w:t>
            </w:r>
          </w:p>
        </w:tc>
      </w:tr>
      <w:tr w14:paraId="18020B46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880515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0DBC9DE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474C1174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21772E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CE180A" w14:paraId="74504AA2" w14:textId="65A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reģistrācijas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50900036721, Rīgas iela 10, Ērgļi, Ērgļu pagasts, Madonas novads, </w:t>
            </w:r>
          </w:p>
        </w:tc>
      </w:tr>
      <w:tr w14:paraId="59D47653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CE180A" w:rsidRPr="00E227D8" w14:paraId="6AD8FB8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E180A" w:rsidP="00CE180A" w14:paraId="2137195B" w14:textId="46CC25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LV-4840.</w:t>
            </w:r>
          </w:p>
        </w:tc>
      </w:tr>
      <w:tr w14:paraId="2A604901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4C46587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1BDD34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0D5BF9F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E180A" w:rsidRPr="00E227D8" w:rsidP="00CE180A" w14:paraId="4ADD73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E180A" w:rsidRPr="00E227D8" w:rsidP="008F03D3" w14:paraId="2CB3EB70" w14:textId="142AF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Nometnes vadītājas Prūses Glorijas Elizabetes (apliecības N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</w:tc>
      </w:tr>
      <w:tr w14:paraId="6D48C32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E180A" w:rsidP="00CE180A" w14:paraId="6806CB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E180A" w:rsidRPr="00E227D8" w:rsidP="008F03D3" w14:paraId="67C78BBD" w14:textId="7503B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116-01292) iesniegums Valsts ugunsdzēsības un glābšanas dienesta Vidzemes reģiona</w:t>
            </w:r>
          </w:p>
        </w:tc>
      </w:tr>
      <w:tr w14:paraId="4ECCCEB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E180A" w:rsidP="00CE180A" w14:paraId="361D5DA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E180A" w:rsidRPr="00E227D8" w:rsidP="008F03D3" w14:paraId="1F9FC171" w14:textId="5C5C04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pārvaldē reģistrēts 2023. gada 23. maijā ar Nr. 22/10-1.4/217.</w:t>
            </w:r>
          </w:p>
        </w:tc>
      </w:tr>
      <w:tr w14:paraId="435416C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C9116C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8F03D3" w14:paraId="0523A3E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B000ED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E180A" w:rsidRPr="00E227D8" w:rsidP="00CE180A" w14:paraId="0BF9E6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E180A" w:rsidRPr="00E227D8" w:rsidP="008F03D3" w14:paraId="0D121D70" w14:textId="4D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03D3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 xml:space="preserve"> pakāpe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Telpas ir</w:t>
            </w:r>
          </w:p>
        </w:tc>
      </w:tr>
      <w:tr w14:paraId="05EB644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E180A" w:rsidP="00CE180A" w14:paraId="187E97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E180A" w:rsidRPr="00E227D8" w:rsidP="008F03D3" w14:paraId="4B97497F" w14:textId="21DE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nodrošinātas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>ugunsdzēsības aparātiem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aprīkotas ar 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 xml:space="preserve">automātisko ugunsgrēka  </w:t>
            </w:r>
          </w:p>
        </w:tc>
      </w:tr>
      <w:tr w14:paraId="017479E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E180A" w:rsidP="00CE180A" w14:paraId="7D8C47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E180A" w:rsidRPr="00E227D8" w:rsidP="008F03D3" w14:paraId="0993AD85" w14:textId="5CE09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>atklāšanas un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rauksmes signalizācijas sistēmu.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 xml:space="preserve">Evakuācijas ceļi brīvi un izejas durvis </w:t>
            </w:r>
          </w:p>
        </w:tc>
      </w:tr>
      <w:tr w14:paraId="212FB14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E180A" w:rsidP="00CE180A" w14:paraId="6F1F82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E180A" w:rsidRPr="00E227D8" w:rsidP="008F03D3" w14:paraId="26E7AEF5" w14:textId="2FE69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viegli atveramas no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telpu iekšpuses.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 xml:space="preserve">oplietošanas telpās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 telpās, kur paredzēta</w:t>
            </w:r>
          </w:p>
        </w:tc>
      </w:tr>
      <w:tr w14:paraId="7ECFEF0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E180A" w:rsidP="00CE180A" w14:paraId="377B7D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E180A" w:rsidRPr="00E227D8" w:rsidP="008F03D3" w14:paraId="1799B560" w14:textId="3CB1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nakšņošana, izvietoti evakuācijas plāni.</w:t>
            </w:r>
          </w:p>
        </w:tc>
      </w:tr>
      <w:tr w14:paraId="74488F9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C45BD4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8F03D3" w14:paraId="3A79F8B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F4C7D4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EB8F2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8F03D3" w14:paraId="383F4BD2" w14:textId="681BF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3D3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14:paraId="1444B36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46EB2E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8F03D3" w14:paraId="05D33FD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082F2E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AA28A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8F03D3" w14:paraId="38B19A8D" w14:textId="4F53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75F1E" w:rsidR="008F03D3">
              <w:rPr>
                <w:rFonts w:ascii="Times New Roman" w:hAnsi="Times New Roman" w:cs="Times New Roman"/>
                <w:sz w:val="24"/>
              </w:rPr>
              <w:t xml:space="preserve">nometnei </w:t>
            </w:r>
            <w:r w:rsidR="008F03D3">
              <w:rPr>
                <w:rFonts w:ascii="Times New Roman" w:hAnsi="Times New Roman" w:cs="Times New Roman"/>
                <w:sz w:val="24"/>
                <w:szCs w:val="24"/>
              </w:rPr>
              <w:t xml:space="preserve">“PAR OF THE PLAN” </w:t>
            </w:r>
            <w:r w:rsidRPr="00C75F1E" w:rsidR="008F03D3">
              <w:rPr>
                <w:rFonts w:ascii="Times New Roman" w:hAnsi="Times New Roman" w:cs="Times New Roman"/>
                <w:sz w:val="24"/>
              </w:rPr>
              <w:t xml:space="preserve">paredzētās telpas </w:t>
            </w:r>
            <w:r w:rsidR="008F03D3">
              <w:rPr>
                <w:rFonts w:ascii="Times New Roman" w:hAnsi="Times New Roman" w:cs="Times New Roman"/>
                <w:sz w:val="24"/>
              </w:rPr>
              <w:t xml:space="preserve">Ērgļu vidusskolā, </w:t>
            </w:r>
          </w:p>
        </w:tc>
      </w:tr>
      <w:tr w14:paraId="4BABF77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F03D3" w14:paraId="6A07F4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F03D3" w:rsidRPr="008F03D3" w:rsidP="008F03D3" w14:paraId="4E41C193" w14:textId="07576202">
            <w:pPr>
              <w:rPr>
                <w:rFonts w:ascii="Times New Roman" w:hAnsi="Times New Roman" w:cs="Times New Roman"/>
                <w:sz w:val="24"/>
              </w:rPr>
            </w:pPr>
            <w:r w:rsidRPr="008F03D3">
              <w:rPr>
                <w:rFonts w:ascii="Times New Roman" w:hAnsi="Times New Roman" w:cs="Times New Roman"/>
                <w:sz w:val="24"/>
              </w:rPr>
              <w:t>Oškalna</w:t>
            </w:r>
            <w:r w:rsidRPr="008F03D3">
              <w:rPr>
                <w:rFonts w:ascii="Times New Roman" w:hAnsi="Times New Roman" w:cs="Times New Roman"/>
                <w:sz w:val="24"/>
              </w:rPr>
              <w:t xml:space="preserve"> ielā 6, Ērgļos, Ērgļu pagastā, Madonas novadā</w:t>
            </w:r>
            <w:r>
              <w:rPr>
                <w:rFonts w:ascii="Times New Roman" w:hAnsi="Times New Roman" w:cs="Times New Roman"/>
                <w:sz w:val="24"/>
              </w:rPr>
              <w:t xml:space="preserve">, LV-4840, atbilst </w:t>
            </w:r>
          </w:p>
        </w:tc>
      </w:tr>
      <w:tr w14:paraId="527C56E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F03D3" w14:paraId="7B6F70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F03D3" w:rsidRPr="00E227D8" w:rsidP="008F03D3" w14:paraId="7D3E1A1A" w14:textId="6714DE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>gunsdrošības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noteikumu 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 xml:space="preserve">prasībām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tās 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>var izmantot nometnes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organizēšanai</w:t>
            </w:r>
          </w:p>
        </w:tc>
      </w:tr>
      <w:tr w14:paraId="764D3BF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F03D3" w14:paraId="6A31E9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F03D3" w:rsidRPr="00E227D8" w:rsidP="008F03D3" w14:paraId="17DF8DBD" w14:textId="738404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09.07.2023 līdz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15.07.2023 </w:t>
            </w:r>
            <w:r w:rsidRPr="00C75F1E">
              <w:rPr>
                <w:rFonts w:ascii="Times New Roman" w:hAnsi="Times New Roman" w:cs="Times New Roman"/>
                <w:sz w:val="24"/>
              </w:rPr>
              <w:t>ievērojot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5F1E">
              <w:rPr>
                <w:rFonts w:ascii="Times New Roman" w:hAnsi="Times New Roman" w:cs="Times New Roman"/>
                <w:sz w:val="24"/>
              </w:rPr>
              <w:t>Latvijas Republikas Ministru</w:t>
            </w:r>
            <w:r>
              <w:rPr>
                <w:rFonts w:ascii="Times New Roman" w:hAnsi="Times New Roman" w:cs="Times New Roman"/>
                <w:sz w:val="24"/>
              </w:rPr>
              <w:t xml:space="preserve"> kabineta</w:t>
            </w:r>
          </w:p>
        </w:tc>
      </w:tr>
      <w:tr w14:paraId="771BC79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F03D3" w14:paraId="571455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F03D3" w:rsidP="008F03D3" w14:paraId="422DEE4D" w14:textId="10E5B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1E">
              <w:rPr>
                <w:rFonts w:ascii="Times New Roman" w:hAnsi="Times New Roman" w:cs="Times New Roman"/>
                <w:sz w:val="24"/>
              </w:rPr>
              <w:t>2016.gada 19.aprīļa noteikumu Nr.238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5F1E">
              <w:rPr>
                <w:rFonts w:ascii="Times New Roman" w:hAnsi="Times New Roman" w:cs="Times New Roman"/>
                <w:sz w:val="24"/>
              </w:rPr>
              <w:t>„Ugunsdrošības noteikumi” prasības.</w:t>
            </w:r>
          </w:p>
        </w:tc>
      </w:tr>
      <w:tr w14:paraId="1760CCB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0AAD866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8F03D3" w14:paraId="3E09C1E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2DBBAD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F03D3" w:rsidRPr="00E227D8" w:rsidP="008F03D3" w14:paraId="779AE7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F03D3" w:rsidRPr="00E227D8" w:rsidP="008F03D3" w14:paraId="0CB18F86" w14:textId="29B78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5F1E">
              <w:rPr>
                <w:rFonts w:ascii="Times New Roman" w:hAnsi="Times New Roman" w:cs="Times New Roman"/>
                <w:sz w:val="24"/>
              </w:rPr>
              <w:t>Latvijas Republikas Ministru kabineta 2009.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5F1E">
              <w:rPr>
                <w:rFonts w:ascii="Times New Roman" w:hAnsi="Times New Roman" w:cs="Times New Roman"/>
                <w:sz w:val="24"/>
              </w:rPr>
              <w:t xml:space="preserve">gada </w:t>
            </w:r>
          </w:p>
        </w:tc>
      </w:tr>
      <w:tr w14:paraId="62F3226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F03D3" w:rsidP="008F03D3" w14:paraId="0CCF0F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F03D3" w:rsidRPr="00E227D8" w:rsidP="008F03D3" w14:paraId="7E96316D" w14:textId="44019941">
            <w:pPr>
              <w:rPr>
                <w:rFonts w:ascii="Times New Roman" w:hAnsi="Times New Roman" w:cs="Times New Roman"/>
                <w:sz w:val="24"/>
              </w:rPr>
            </w:pPr>
            <w:r w:rsidRPr="00C75F1E">
              <w:rPr>
                <w:rFonts w:ascii="Times New Roman" w:hAnsi="Times New Roman" w:cs="Times New Roman"/>
                <w:sz w:val="24"/>
              </w:rPr>
              <w:t>1.septembra noteikumu Nr.981 „Bērnu nometņu organizēšanas un darbības kārtība”</w:t>
            </w:r>
          </w:p>
        </w:tc>
      </w:tr>
      <w:tr w14:paraId="1AF2091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F03D3" w:rsidP="008F03D3" w14:paraId="3839DC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F03D3" w:rsidRPr="00C75F1E" w:rsidP="008F03D3" w14:paraId="1ECF8A1C" w14:textId="4F95F822">
            <w:pPr>
              <w:rPr>
                <w:rFonts w:ascii="Times New Roman" w:hAnsi="Times New Roman" w:cs="Times New Roman"/>
                <w:sz w:val="24"/>
              </w:rPr>
            </w:pPr>
            <w:r w:rsidRPr="00C75F1E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14:paraId="7375E29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29C3FB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0F455FB9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AD0AE68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C81D4E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BD08D7C" w14:textId="4575E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F03D3">
              <w:rPr>
                <w:rFonts w:ascii="Times New Roman" w:hAnsi="Times New Roman" w:cs="Times New Roman"/>
                <w:sz w:val="24"/>
                <w:szCs w:val="24"/>
              </w:rPr>
              <w:t>Valsts izglītības satura centram.</w:t>
            </w:r>
          </w:p>
        </w:tc>
      </w:tr>
      <w:tr w14:paraId="7EFEF09A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2BF960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3AEBB156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15614546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4FAB55B0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7B0310C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8ED7ABD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1F39A4" w14:paraId="3FA8C72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2EB9C1FA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598A6E63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275370E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0BA1BE49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471E5881" w14:textId="2850B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723634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2496E09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4B34019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252EB350" w14:textId="5AF0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D.Upane</w:t>
            </w:r>
          </w:p>
        </w:tc>
      </w:tr>
      <w:tr w14:paraId="4BBBA29F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570DAF2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4305C46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4F4BD38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2AFF639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229BBD5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785A9CC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473E6C05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15C4DD4E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40C2C5EC" w14:textId="6EA3A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Nosūtīts uz e-pastu: </w:t>
            </w:r>
            <w:hyperlink r:id="rId5" w:history="1">
              <w:r w:rsidRPr="002417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glorija.pruse@gmail.com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( 27.04.2023)</w:t>
            </w:r>
            <w:bookmarkStart w:id="0" w:name="_GoBack"/>
            <w:bookmarkEnd w:id="0"/>
          </w:p>
        </w:tc>
        <w:tc>
          <w:tcPr>
            <w:tcW w:w="284" w:type="dxa"/>
            <w:vAlign w:val="bottom"/>
          </w:tcPr>
          <w:p w:rsidR="007D2C05" w:rsidP="007D2C05" w14:paraId="0B2FBA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412078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2FEB255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3C6AA95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62F03F2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35B4C53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00C618A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6606ABF2" w14:textId="3F2FD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C33E3A" w:rsidR="0054604F">
        <w:rPr>
          <w:rFonts w:ascii="Times New Roman" w:hAnsi="Times New Roman" w:cs="Times New Roman"/>
          <w:sz w:val="24"/>
          <w:szCs w:val="24"/>
        </w:rPr>
        <w:t>. gada ___. ___________</w:t>
      </w:r>
    </w:p>
    <w:p w:rsidR="00762AE8" w:rsidP="007D2C05" w14:paraId="28FF4153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P="00762AE8" w14:paraId="6379E1E5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F03D3" w:rsidP="00762AE8" w14:paraId="285AA0EA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F03D3" w:rsidP="00762AE8" w14:paraId="37DBEBE7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F03D3" w:rsidP="00762AE8" w14:paraId="0AF5CDEB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F03D3" w:rsidP="00762AE8" w14:paraId="12E97169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F03D3" w:rsidP="00762AE8" w14:paraId="20B09619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F03D3" w:rsidP="00762AE8" w14:paraId="317B0577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F03D3" w:rsidP="00762AE8" w14:paraId="578D6B8A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F03D3" w:rsidP="00762AE8" w14:paraId="676367A5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F03D3" w:rsidP="00762AE8" w14:paraId="6B8C0EF6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F03D3" w:rsidP="00762AE8" w14:paraId="7726F464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F03D3" w:rsidP="00762AE8" w14:paraId="2C7A9871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F03D3" w:rsidP="00762AE8" w14:paraId="7636E11E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F03D3" w:rsidP="00762AE8" w14:paraId="32673356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F03D3" w:rsidP="00762AE8" w14:paraId="3C293266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F03D3" w:rsidP="00762AE8" w14:paraId="137F49D3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F03D3" w:rsidP="00762AE8" w14:paraId="153FE42B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F03D3" w:rsidP="00762AE8" w14:paraId="4F210828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F03D3" w:rsidP="00762AE8" w14:paraId="4142CBC2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F03D3" w:rsidP="00762AE8" w14:paraId="3A8FBA87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F03D3" w:rsidP="00762AE8" w14:paraId="36F399D8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F03D3" w:rsidP="00762AE8" w14:paraId="3A61D447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F03D3" w:rsidRPr="00762AE8" w:rsidP="00762AE8" w14:paraId="56197558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55DBF8BD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72E24FB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E2985C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1634989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0DB75CB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74999EB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851958852"/>
      <w:docPartObj>
        <w:docPartGallery w:val="Page Numbers (Top of Page)"/>
        <w:docPartUnique/>
      </w:docPartObj>
    </w:sdtPr>
    <w:sdtContent>
      <w:p w:rsidR="00E227D8" w:rsidRPr="00762AE8" w14:paraId="715B2227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423B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503A2D59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35BD92C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1F39A4"/>
    <w:rsid w:val="0024174A"/>
    <w:rsid w:val="0025180B"/>
    <w:rsid w:val="00276E52"/>
    <w:rsid w:val="00281811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4604F"/>
    <w:rsid w:val="00594CE4"/>
    <w:rsid w:val="005C6F1A"/>
    <w:rsid w:val="005D1C44"/>
    <w:rsid w:val="005D635A"/>
    <w:rsid w:val="00635786"/>
    <w:rsid w:val="006423B5"/>
    <w:rsid w:val="00724ED0"/>
    <w:rsid w:val="007256DC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8F03D3"/>
    <w:rsid w:val="00964438"/>
    <w:rsid w:val="0097786E"/>
    <w:rsid w:val="00A025C5"/>
    <w:rsid w:val="00A24FDC"/>
    <w:rsid w:val="00A47DBC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75F1E"/>
    <w:rsid w:val="00C946FD"/>
    <w:rsid w:val="00C959F6"/>
    <w:rsid w:val="00CB3357"/>
    <w:rsid w:val="00CE180A"/>
    <w:rsid w:val="00D639C2"/>
    <w:rsid w:val="00DB3B2E"/>
    <w:rsid w:val="00DB4BCB"/>
    <w:rsid w:val="00E0387C"/>
    <w:rsid w:val="00E227D8"/>
    <w:rsid w:val="00E26DCE"/>
    <w:rsid w:val="00E603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B4627D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glorija.pruse@gmail.com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2267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Dace Ilva</cp:lastModifiedBy>
  <cp:revision>8</cp:revision>
  <dcterms:created xsi:type="dcterms:W3CDTF">2022-04-04T18:02:00Z</dcterms:created>
  <dcterms:modified xsi:type="dcterms:W3CDTF">2023-04-27T16:38:00Z</dcterms:modified>
</cp:coreProperties>
</file>