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Layout w:type="fixed"/>
        <w:tblLook w:val="04A0"/>
      </w:tblPr>
      <w:tblGrid>
        <w:gridCol w:w="9356"/>
      </w:tblGrid>
      <w:tr w14:paraId="79B7FE7C" w14:textId="77777777" w:rsidTr="00CB6263">
        <w:tblPrEx>
          <w:tblW w:w="9356" w:type="dxa"/>
          <w:tblLayout w:type="fixed"/>
          <w:tblLook w:val="04A0"/>
        </w:tblPrEx>
        <w:tc>
          <w:tcPr>
            <w:tcW w:w="9356" w:type="dxa"/>
          </w:tcPr>
          <w:p w:rsidR="00BC67F6" w:rsidRPr="0043640D" w:rsidP="00106D19" w14:paraId="11AECB40" w14:textId="77777777">
            <w:pPr>
              <w:jc w:val="center"/>
              <w:rPr>
                <w:b/>
                <w:bCs/>
                <w:caps/>
                <w:szCs w:val="28"/>
                <w:lang w:val="lv-LV"/>
              </w:rPr>
            </w:pPr>
            <w:r w:rsidRPr="0043640D">
              <w:rPr>
                <w:b/>
                <w:bCs/>
                <w:caps/>
                <w:szCs w:val="28"/>
                <w:lang w:val="lv-LV"/>
              </w:rPr>
              <w:t>Objekta higiēniskais novērtējums</w:t>
            </w:r>
          </w:p>
        </w:tc>
      </w:tr>
    </w:tbl>
    <w:p w:rsidR="00BC67F6" w:rsidP="00BC67F6" w14:paraId="4BF5BDD1" w14:textId="77777777">
      <w:pPr>
        <w:rPr>
          <w:sz w:val="24"/>
          <w:lang w:val="lv-LV"/>
        </w:rPr>
      </w:pPr>
    </w:p>
    <w:tbl>
      <w:tblPr>
        <w:tblW w:w="9356" w:type="dxa"/>
        <w:tblLayout w:type="fixed"/>
        <w:tblLook w:val="04A0"/>
      </w:tblPr>
      <w:tblGrid>
        <w:gridCol w:w="9356"/>
      </w:tblGrid>
      <w:tr w14:paraId="003CBF80" w14:textId="77777777" w:rsidTr="00D75C4B">
        <w:tblPrEx>
          <w:tblW w:w="9356" w:type="dxa"/>
          <w:tblLayout w:type="fixed"/>
          <w:tblLook w:val="04A0"/>
        </w:tblPrEx>
        <w:tc>
          <w:tcPr>
            <w:tcW w:w="9356" w:type="dxa"/>
          </w:tcPr>
          <w:p w:rsidR="00CB6263" w:rsidRPr="0043640D" w:rsidP="00D75C4B" w14:paraId="18B559A5" w14:textId="77777777">
            <w:pPr>
              <w:jc w:val="center"/>
              <w:rPr>
                <w:bCs/>
                <w:sz w:val="24"/>
                <w:lang w:val="lv-LV"/>
              </w:rPr>
            </w:pPr>
            <w:r w:rsidRPr="0043640D">
              <w:rPr>
                <w:bCs/>
                <w:sz w:val="24"/>
                <w:lang w:val="lv-LV"/>
              </w:rPr>
              <w:t>Valmierā</w:t>
            </w:r>
          </w:p>
        </w:tc>
      </w:tr>
    </w:tbl>
    <w:p w:rsidR="00CB6263" w:rsidRPr="0043640D" w:rsidP="00BC67F6" w14:paraId="203B298A" w14:textId="77777777">
      <w:pPr>
        <w:rPr>
          <w:sz w:val="24"/>
          <w:lang w:val="lv-LV"/>
        </w:rPr>
      </w:pPr>
    </w:p>
    <w:tbl>
      <w:tblPr>
        <w:tblW w:w="3017" w:type="dxa"/>
        <w:tblLayout w:type="fixed"/>
        <w:tblLook w:val="0000"/>
      </w:tblPr>
      <w:tblGrid>
        <w:gridCol w:w="3017"/>
      </w:tblGrid>
      <w:tr w14:paraId="1E625A3C" w14:textId="77777777" w:rsidTr="00CB6263">
        <w:tblPrEx>
          <w:tblW w:w="3017" w:type="dxa"/>
          <w:tblLayout w:type="fixed"/>
          <w:tblLook w:val="0000"/>
        </w:tblPrEx>
        <w:tc>
          <w:tcPr>
            <w:tcW w:w="3017" w:type="dxa"/>
            <w:tcBorders>
              <w:bottom w:val="single" w:sz="6" w:space="0" w:color="auto"/>
            </w:tcBorders>
            <w:vAlign w:val="bottom"/>
          </w:tcPr>
          <w:p w:rsidR="006F7A48" w:rsidRPr="00CB6263" w:rsidP="00BC67F6" w14:paraId="2D7FE434" w14:textId="77777777">
            <w:pPr>
              <w:jc w:val="center"/>
              <w:rPr>
                <w:bCs/>
                <w:sz w:val="24"/>
                <w:lang w:val="lv-LV"/>
              </w:rPr>
            </w:pPr>
            <w:r w:rsidRPr="00CB6263">
              <w:rPr>
                <w:bCs/>
                <w:noProof/>
                <w:sz w:val="24"/>
              </w:rPr>
              <w:t>25.05.2023</w:t>
            </w:r>
          </w:p>
        </w:tc>
      </w:tr>
    </w:tbl>
    <w:p w:rsidR="00BC67F6" w:rsidRPr="0043640D" w:rsidP="00BC67F6" w14:paraId="3E2C843E" w14:textId="77777777">
      <w:pPr>
        <w:tabs>
          <w:tab w:val="left" w:pos="3825"/>
        </w:tabs>
        <w:rPr>
          <w:sz w:val="24"/>
          <w:highlight w:val="yellow"/>
          <w:lang w:val="lv-LV"/>
        </w:rPr>
      </w:pPr>
    </w:p>
    <w:tbl>
      <w:tblPr>
        <w:tblW w:w="0" w:type="auto"/>
        <w:tblInd w:w="-5" w:type="dxa"/>
        <w:tblLook w:val="04A0"/>
      </w:tblPr>
      <w:tblGrid>
        <w:gridCol w:w="9350"/>
      </w:tblGrid>
      <w:tr w14:paraId="64392CBA" w14:textId="77777777" w:rsidTr="00CB6263">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43640D" w:rsidP="003445B9" w14:paraId="4CDA0D33" w14:textId="4BF69120">
            <w:pPr>
              <w:numPr>
                <w:ilvl w:val="0"/>
                <w:numId w:val="9"/>
              </w:numPr>
              <w:tabs>
                <w:tab w:val="left" w:pos="252"/>
                <w:tab w:val="left" w:pos="432"/>
                <w:tab w:val="left" w:pos="702"/>
                <w:tab w:val="left" w:pos="993"/>
              </w:tabs>
              <w:ind w:left="0" w:firstLine="0"/>
              <w:rPr>
                <w:sz w:val="24"/>
                <w:lang w:val="lv-LV"/>
              </w:rPr>
            </w:pPr>
            <w:r w:rsidRPr="0043640D">
              <w:rPr>
                <w:b/>
                <w:sz w:val="24"/>
                <w:lang w:val="lv-LV"/>
              </w:rPr>
              <w:t xml:space="preserve">Objekta </w:t>
            </w:r>
            <w:r w:rsidRPr="0043640D" w:rsidR="00C752CC">
              <w:rPr>
                <w:b/>
                <w:sz w:val="24"/>
                <w:lang w:val="lv-LV"/>
              </w:rPr>
              <w:t>nosaukums</w:t>
            </w:r>
            <w:r w:rsidRPr="0043640D">
              <w:rPr>
                <w:b/>
                <w:sz w:val="24"/>
                <w:lang w:val="lv-LV"/>
              </w:rPr>
              <w:t>:</w:t>
            </w:r>
            <w:r w:rsidRPr="0043640D">
              <w:rPr>
                <w:sz w:val="24"/>
                <w:lang w:val="lv-LV"/>
              </w:rPr>
              <w:t xml:space="preserve"> </w:t>
            </w:r>
            <w:r w:rsidRPr="0043640D" w:rsidR="008C7621">
              <w:rPr>
                <w:sz w:val="24"/>
                <w:lang w:val="lv-LV"/>
              </w:rPr>
              <w:t>Bērnu dienas nometne</w:t>
            </w:r>
            <w:r w:rsidRPr="0043640D" w:rsidR="0043640D">
              <w:rPr>
                <w:sz w:val="24"/>
                <w:lang w:val="lv-LV"/>
              </w:rPr>
              <w:t>s</w:t>
            </w:r>
          </w:p>
        </w:tc>
      </w:tr>
      <w:tr w14:paraId="3EB4AF34" w14:textId="77777777" w:rsidTr="00CB6263">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43640D" w:rsidP="003445B9" w14:paraId="0075B530" w14:textId="43394CA9">
            <w:pPr>
              <w:numPr>
                <w:ilvl w:val="0"/>
                <w:numId w:val="9"/>
              </w:numPr>
              <w:tabs>
                <w:tab w:val="left" w:pos="252"/>
                <w:tab w:val="left" w:pos="432"/>
                <w:tab w:val="left" w:pos="702"/>
                <w:tab w:val="left" w:pos="993"/>
              </w:tabs>
              <w:ind w:left="0" w:firstLine="0"/>
              <w:jc w:val="both"/>
              <w:rPr>
                <w:sz w:val="24"/>
                <w:lang w:val="lv-LV"/>
              </w:rPr>
            </w:pPr>
            <w:r w:rsidRPr="0043640D">
              <w:rPr>
                <w:b/>
                <w:sz w:val="24"/>
                <w:lang w:val="lv-LV"/>
              </w:rPr>
              <w:t>Objekta īpašnieks:</w:t>
            </w:r>
            <w:r w:rsidRPr="0043640D">
              <w:rPr>
                <w:sz w:val="24"/>
                <w:lang w:val="lv-LV"/>
              </w:rPr>
              <w:t xml:space="preserve"> </w:t>
            </w:r>
            <w:r w:rsidRPr="0043640D" w:rsidR="0043640D">
              <w:rPr>
                <w:sz w:val="24"/>
                <w:lang w:val="lv-LV"/>
              </w:rPr>
              <w:t xml:space="preserve">Nometņu organizētājs – SIA “Valmieras Olimpiskais centrs”, </w:t>
            </w:r>
            <w:r w:rsidRPr="0043640D" w:rsidR="0043640D">
              <w:rPr>
                <w:sz w:val="24"/>
                <w:lang w:val="lv-LV"/>
              </w:rPr>
              <w:t>reģ</w:t>
            </w:r>
            <w:r w:rsidRPr="0043640D" w:rsidR="0043640D">
              <w:rPr>
                <w:sz w:val="24"/>
                <w:lang w:val="lv-LV"/>
              </w:rPr>
              <w:t>. Nr. 54103025871, Čempionu iela 2, Valmiera, Valmieras novads, LV-4201</w:t>
            </w:r>
          </w:p>
        </w:tc>
      </w:tr>
      <w:tr w14:paraId="35D9E982" w14:textId="77777777" w:rsidTr="00CB6263">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43640D" w:rsidP="003445B9" w14:paraId="34B243A5" w14:textId="326579B5">
            <w:pPr>
              <w:numPr>
                <w:ilvl w:val="0"/>
                <w:numId w:val="9"/>
              </w:numPr>
              <w:tabs>
                <w:tab w:val="left" w:pos="252"/>
                <w:tab w:val="left" w:pos="432"/>
                <w:tab w:val="left" w:pos="702"/>
                <w:tab w:val="left" w:pos="993"/>
              </w:tabs>
              <w:ind w:left="0" w:firstLine="0"/>
              <w:jc w:val="both"/>
              <w:rPr>
                <w:sz w:val="24"/>
                <w:lang w:val="lv-LV"/>
              </w:rPr>
            </w:pPr>
            <w:r w:rsidRPr="0043640D">
              <w:rPr>
                <w:b/>
                <w:sz w:val="24"/>
                <w:lang w:val="lv-LV"/>
              </w:rPr>
              <w:t>Objekta adrese:</w:t>
            </w:r>
            <w:r w:rsidRPr="0043640D">
              <w:rPr>
                <w:sz w:val="24"/>
                <w:lang w:val="lv-LV"/>
              </w:rPr>
              <w:t xml:space="preserve"> </w:t>
            </w:r>
            <w:r w:rsidRPr="0043640D" w:rsidR="0043640D">
              <w:rPr>
                <w:sz w:val="24"/>
                <w:lang w:val="lv-LV"/>
              </w:rPr>
              <w:t>Jāņa Daliņa stadions, Jāņa Daliņa iela 2 un Valmieras peldbaseins, Čempionu iela 4, Valmiera, Valmieras novads, LV-4201</w:t>
            </w:r>
          </w:p>
        </w:tc>
      </w:tr>
      <w:tr w14:paraId="40CE83C4" w14:textId="77777777" w:rsidTr="00CB6263">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43640D" w:rsidP="003445B9" w14:paraId="03DFEE88" w14:textId="4B5546FD">
            <w:pPr>
              <w:numPr>
                <w:ilvl w:val="0"/>
                <w:numId w:val="9"/>
              </w:numPr>
              <w:tabs>
                <w:tab w:val="left" w:pos="252"/>
                <w:tab w:val="left" w:pos="432"/>
                <w:tab w:val="left" w:pos="702"/>
                <w:tab w:val="left" w:pos="993"/>
              </w:tabs>
              <w:ind w:left="0" w:firstLine="0"/>
              <w:rPr>
                <w:sz w:val="24"/>
                <w:lang w:val="lv-LV"/>
              </w:rPr>
            </w:pPr>
            <w:r w:rsidRPr="0043640D">
              <w:rPr>
                <w:b/>
                <w:sz w:val="24"/>
                <w:lang w:val="lv-LV"/>
              </w:rPr>
              <w:t>Novērtēšanu veica:</w:t>
            </w:r>
            <w:r w:rsidRPr="0043640D">
              <w:rPr>
                <w:sz w:val="24"/>
                <w:lang w:val="lv-LV"/>
              </w:rPr>
              <w:t xml:space="preserve"> </w:t>
            </w:r>
            <w:r w:rsidRPr="0043640D" w:rsidR="0043640D">
              <w:rPr>
                <w:sz w:val="24"/>
                <w:lang w:val="lv-LV"/>
              </w:rPr>
              <w:t>25.05.2023</w:t>
            </w:r>
            <w:r w:rsidRPr="0043640D" w:rsidR="001B7BEA">
              <w:rPr>
                <w:sz w:val="24"/>
                <w:lang w:val="lv-LV"/>
              </w:rPr>
              <w:t>., vides veselības analītiķe Silvija Švalkovska</w:t>
            </w:r>
          </w:p>
        </w:tc>
      </w:tr>
      <w:tr w14:paraId="510526B5" w14:textId="77777777" w:rsidTr="00CB6263">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43640D" w:rsidP="003445B9" w14:paraId="4DA1BE0F" w14:textId="3512BB8D">
            <w:pPr>
              <w:numPr>
                <w:ilvl w:val="0"/>
                <w:numId w:val="9"/>
              </w:numPr>
              <w:tabs>
                <w:tab w:val="left" w:pos="252"/>
                <w:tab w:val="left" w:pos="432"/>
                <w:tab w:val="left" w:pos="702"/>
                <w:tab w:val="left" w:pos="993"/>
              </w:tabs>
              <w:ind w:left="0" w:firstLine="0"/>
              <w:jc w:val="both"/>
              <w:rPr>
                <w:sz w:val="24"/>
                <w:lang w:val="lv-LV"/>
              </w:rPr>
            </w:pPr>
            <w:r w:rsidRPr="0043640D">
              <w:rPr>
                <w:b/>
                <w:sz w:val="24"/>
                <w:lang w:val="lv-LV"/>
              </w:rPr>
              <w:t>Novērtēšanā piedalījās:</w:t>
            </w:r>
            <w:r w:rsidRPr="0043640D">
              <w:rPr>
                <w:sz w:val="24"/>
                <w:lang w:val="lv-LV"/>
              </w:rPr>
              <w:t xml:space="preserve"> </w:t>
            </w:r>
            <w:r w:rsidRPr="0043640D" w:rsidR="0043640D">
              <w:rPr>
                <w:sz w:val="24"/>
                <w:lang w:val="lv-LV"/>
              </w:rPr>
              <w:t xml:space="preserve">Nometņu vadītāja Megija </w:t>
            </w:r>
            <w:r w:rsidRPr="0043640D" w:rsidR="0043640D">
              <w:rPr>
                <w:sz w:val="24"/>
                <w:lang w:val="lv-LV"/>
              </w:rPr>
              <w:t>Stalberga</w:t>
            </w:r>
            <w:r w:rsidR="00912A95">
              <w:rPr>
                <w:sz w:val="24"/>
                <w:lang w:val="lv-LV"/>
              </w:rPr>
              <w:t>; peldbaseina pārstāve Indra Ozola</w:t>
            </w:r>
          </w:p>
        </w:tc>
      </w:tr>
      <w:tr w14:paraId="49A605EC" w14:textId="77777777" w:rsidTr="00CB6263">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B7BEA" w:rsidRPr="0043640D" w:rsidP="003445B9" w14:paraId="647A7C9B" w14:textId="58674374">
            <w:pPr>
              <w:pStyle w:val="ListParagraph"/>
              <w:numPr>
                <w:ilvl w:val="0"/>
                <w:numId w:val="9"/>
              </w:numPr>
              <w:tabs>
                <w:tab w:val="left" w:pos="252"/>
                <w:tab w:val="left" w:pos="432"/>
                <w:tab w:val="left" w:pos="702"/>
                <w:tab w:val="left" w:pos="993"/>
              </w:tabs>
              <w:ind w:hanging="2149"/>
              <w:jc w:val="both"/>
              <w:rPr>
                <w:rFonts w:ascii="Times New Roman" w:hAnsi="Times New Roman"/>
                <w:b/>
                <w:sz w:val="24"/>
              </w:rPr>
            </w:pPr>
            <w:r w:rsidRPr="0043640D">
              <w:rPr>
                <w:rFonts w:ascii="Times New Roman" w:hAnsi="Times New Roman"/>
                <w:b/>
                <w:sz w:val="24"/>
              </w:rPr>
              <w:t>Konstatēts:</w:t>
            </w:r>
            <w:r w:rsidRPr="0043640D">
              <w:rPr>
                <w:rFonts w:ascii="Times New Roman" w:hAnsi="Times New Roman"/>
                <w:i/>
                <w:sz w:val="24"/>
              </w:rPr>
              <w:t xml:space="preserve"> </w:t>
            </w:r>
          </w:p>
          <w:p w:rsidR="001B7BEA" w:rsidRPr="0043640D" w:rsidP="003445B9" w14:paraId="4A0B1FEC" w14:textId="77777777">
            <w:pPr>
              <w:overflowPunct/>
              <w:autoSpaceDE/>
              <w:adjustRightInd/>
              <w:ind w:right="6"/>
              <w:rPr>
                <w:sz w:val="24"/>
                <w:lang w:val="lv-LV"/>
              </w:rPr>
            </w:pPr>
            <w:r w:rsidRPr="0043640D">
              <w:rPr>
                <w:b/>
                <w:sz w:val="24"/>
                <w:lang w:val="lv-LV"/>
              </w:rPr>
              <w:t>6.1. Vispārīgās ziņas par objektu/ objekta raksturojums</w:t>
            </w:r>
          </w:p>
          <w:p w:rsidR="001B7BEA" w:rsidRPr="0043640D" w:rsidP="003445B9" w14:paraId="27D483DE" w14:textId="53FD3E95">
            <w:pPr>
              <w:tabs>
                <w:tab w:val="left" w:pos="176"/>
              </w:tabs>
              <w:ind w:firstLine="176"/>
              <w:jc w:val="both"/>
              <w:rPr>
                <w:sz w:val="24"/>
                <w:lang w:val="lv-LV"/>
              </w:rPr>
            </w:pPr>
            <w:r w:rsidRPr="0043640D">
              <w:rPr>
                <w:sz w:val="24"/>
                <w:lang w:val="lv-LV"/>
              </w:rPr>
              <w:t>Bērnu dienas atvērtā</w:t>
            </w:r>
            <w:r w:rsidRPr="0043640D" w:rsidR="0043640D">
              <w:rPr>
                <w:sz w:val="24"/>
                <w:lang w:val="lv-LV"/>
              </w:rPr>
              <w:t>s</w:t>
            </w:r>
            <w:r w:rsidRPr="0043640D">
              <w:rPr>
                <w:sz w:val="24"/>
                <w:lang w:val="lv-LV"/>
              </w:rPr>
              <w:t xml:space="preserve"> nometne</w:t>
            </w:r>
            <w:r w:rsidRPr="0043640D" w:rsidR="0043640D">
              <w:rPr>
                <w:sz w:val="24"/>
                <w:lang w:val="lv-LV"/>
              </w:rPr>
              <w:t>s</w:t>
            </w:r>
            <w:r w:rsidRPr="0043640D">
              <w:rPr>
                <w:sz w:val="24"/>
                <w:lang w:val="lv-LV"/>
              </w:rPr>
              <w:t xml:space="preserve"> tiek organizēta</w:t>
            </w:r>
            <w:r w:rsidRPr="0043640D" w:rsidR="0043640D">
              <w:rPr>
                <w:sz w:val="24"/>
                <w:lang w:val="lv-LV"/>
              </w:rPr>
              <w:t>s</w:t>
            </w:r>
            <w:r w:rsidRPr="0043640D">
              <w:rPr>
                <w:sz w:val="24"/>
                <w:lang w:val="lv-LV"/>
              </w:rPr>
              <w:t xml:space="preserve"> </w:t>
            </w:r>
            <w:r w:rsidRPr="0043640D" w:rsidR="0043640D">
              <w:rPr>
                <w:sz w:val="24"/>
                <w:lang w:val="lv-LV"/>
              </w:rPr>
              <w:t>Jāņa Daliņa stadionā un Valmieras peldbaseinā</w:t>
            </w:r>
            <w:r w:rsidRPr="0043640D">
              <w:rPr>
                <w:sz w:val="24"/>
                <w:lang w:val="lv-LV"/>
              </w:rPr>
              <w:t xml:space="preserve">. Dalībnieku vecums </w:t>
            </w:r>
            <w:r w:rsidRPr="0043640D" w:rsidR="0043640D">
              <w:rPr>
                <w:sz w:val="24"/>
                <w:lang w:val="lv-LV"/>
              </w:rPr>
              <w:t xml:space="preserve">no 6 līdz 8 gadiem,  no 8 līdz 10 gadiem un </w:t>
            </w:r>
            <w:r w:rsidRPr="0043640D">
              <w:rPr>
                <w:sz w:val="24"/>
                <w:lang w:val="lv-LV"/>
              </w:rPr>
              <w:t xml:space="preserve">no </w:t>
            </w:r>
            <w:r w:rsidRPr="0043640D" w:rsidR="0043640D">
              <w:rPr>
                <w:sz w:val="24"/>
                <w:lang w:val="lv-LV"/>
              </w:rPr>
              <w:t>10</w:t>
            </w:r>
            <w:r w:rsidRPr="0043640D">
              <w:rPr>
                <w:sz w:val="24"/>
                <w:lang w:val="lv-LV"/>
              </w:rPr>
              <w:t xml:space="preserve"> līdz 1</w:t>
            </w:r>
            <w:r w:rsidRPr="0043640D" w:rsidR="0043640D">
              <w:rPr>
                <w:sz w:val="24"/>
                <w:lang w:val="lv-LV"/>
              </w:rPr>
              <w:t>2</w:t>
            </w:r>
            <w:r w:rsidRPr="0043640D">
              <w:rPr>
                <w:sz w:val="24"/>
                <w:lang w:val="lv-LV"/>
              </w:rPr>
              <w:t xml:space="preserve"> gadiem,</w:t>
            </w:r>
            <w:r w:rsidRPr="0043640D" w:rsidR="0043640D">
              <w:rPr>
                <w:sz w:val="24"/>
                <w:lang w:val="lv-LV"/>
              </w:rPr>
              <w:t xml:space="preserve"> </w:t>
            </w:r>
            <w:r w:rsidRPr="0043640D">
              <w:rPr>
                <w:sz w:val="24"/>
                <w:lang w:val="lv-LV"/>
              </w:rPr>
              <w:t xml:space="preserve">maksimālais dalībnieku skaits – līdz </w:t>
            </w:r>
            <w:r w:rsidRPr="0043640D" w:rsidR="0043640D">
              <w:rPr>
                <w:sz w:val="24"/>
                <w:lang w:val="lv-LV"/>
              </w:rPr>
              <w:t>3</w:t>
            </w:r>
            <w:r w:rsidRPr="0043640D" w:rsidR="00560DDA">
              <w:rPr>
                <w:sz w:val="24"/>
                <w:lang w:val="lv-LV"/>
              </w:rPr>
              <w:t>0</w:t>
            </w:r>
            <w:r w:rsidRPr="0043640D">
              <w:rPr>
                <w:sz w:val="24"/>
                <w:lang w:val="lv-LV"/>
              </w:rPr>
              <w:t xml:space="preserve"> bērniem. </w:t>
            </w:r>
          </w:p>
          <w:p w:rsidR="0043640D" w:rsidP="003445B9" w14:paraId="78581F2C" w14:textId="19D9576A">
            <w:pPr>
              <w:tabs>
                <w:tab w:val="left" w:pos="176"/>
              </w:tabs>
              <w:ind w:firstLine="176"/>
              <w:jc w:val="both"/>
              <w:rPr>
                <w:sz w:val="24"/>
                <w:lang w:val="lv-LV"/>
              </w:rPr>
            </w:pPr>
            <w:r>
              <w:rPr>
                <w:sz w:val="24"/>
                <w:lang w:val="lv-LV"/>
              </w:rPr>
              <w:t xml:space="preserve">Jāņa Daliņa stadiona </w:t>
            </w:r>
            <w:r w:rsidRPr="0040200C">
              <w:rPr>
                <w:sz w:val="24"/>
                <w:lang w:val="lv-LV"/>
              </w:rPr>
              <w:t xml:space="preserve">vieglatlētikas </w:t>
            </w:r>
            <w:r>
              <w:rPr>
                <w:sz w:val="24"/>
                <w:lang w:val="lv-LV"/>
              </w:rPr>
              <w:t>m</w:t>
            </w:r>
            <w:r w:rsidRPr="0040200C">
              <w:rPr>
                <w:sz w:val="24"/>
                <w:lang w:val="lv-LV"/>
              </w:rPr>
              <w:t>anēžas 1. stāvā ir kafejnīcas zona, trenažieru telpa, manēžas stadions ar tribīnēm, četras sportistu ģērbtuves ar tualešu un dušu telpām; 2. stāvā ir 6 ģērbtuves ar tualešu un dušas telpām. Gan manēžas 1. stāvā, gan 3. stāvā ir tualetes vīriešiem, sievietēm un personām ar kustību traucējumiem. Ar ieeju no ārpuses ir izbūvētas apmeklētāju tualetes sievietēm, vīriešiem un personām ar kustību traucējumiem.</w:t>
            </w:r>
            <w:r>
              <w:rPr>
                <w:sz w:val="24"/>
                <w:lang w:val="lv-LV"/>
              </w:rPr>
              <w:t xml:space="preserve"> </w:t>
            </w:r>
          </w:p>
          <w:p w:rsidR="0043640D" w:rsidP="003445B9" w14:paraId="13FFE2B3" w14:textId="6C2E2AE8">
            <w:pPr>
              <w:overflowPunct/>
              <w:autoSpaceDE/>
              <w:adjustRightInd/>
              <w:ind w:right="6" w:firstLine="201"/>
              <w:jc w:val="both"/>
              <w:rPr>
                <w:sz w:val="24"/>
                <w:lang w:val="lv-LV"/>
              </w:rPr>
            </w:pPr>
            <w:r>
              <w:rPr>
                <w:sz w:val="24"/>
                <w:lang w:val="lv-LV"/>
              </w:rPr>
              <w:t>Peldb</w:t>
            </w:r>
            <w:r w:rsidRPr="00235126">
              <w:rPr>
                <w:sz w:val="24"/>
                <w:lang w:val="lv-LV"/>
              </w:rPr>
              <w:t xml:space="preserve">aseina ēka ir </w:t>
            </w:r>
            <w:r w:rsidRPr="00235126">
              <w:rPr>
                <w:sz w:val="24"/>
                <w:lang w:val="lv-LV"/>
              </w:rPr>
              <w:t>trīsstāvu</w:t>
            </w:r>
            <w:r w:rsidRPr="00235126">
              <w:rPr>
                <w:sz w:val="24"/>
                <w:lang w:val="lv-LV"/>
              </w:rPr>
              <w:t xml:space="preserve"> apjoma būve. Ēkas 1. stāvā ir </w:t>
            </w:r>
            <w:r w:rsidR="008C6994">
              <w:rPr>
                <w:sz w:val="24"/>
                <w:lang w:val="lv-LV"/>
              </w:rPr>
              <w:t xml:space="preserve">apmeklētāju </w:t>
            </w:r>
            <w:r w:rsidRPr="00235126">
              <w:rPr>
                <w:sz w:val="24"/>
                <w:lang w:val="lv-LV"/>
              </w:rPr>
              <w:t>garderobes, tualetes apmeklēt</w:t>
            </w:r>
            <w:r>
              <w:rPr>
                <w:sz w:val="24"/>
                <w:lang w:val="lv-LV"/>
              </w:rPr>
              <w:t xml:space="preserve">ājiem un cilvēkiem </w:t>
            </w:r>
            <w:r>
              <w:rPr>
                <w:sz w:val="24"/>
                <w:lang w:val="lv-LV"/>
              </w:rPr>
              <w:t>riteņkrēslos</w:t>
            </w:r>
            <w:r w:rsidRPr="00235126">
              <w:rPr>
                <w:sz w:val="24"/>
                <w:lang w:val="lv-LV"/>
              </w:rPr>
              <w:t>.</w:t>
            </w:r>
            <w:r>
              <w:rPr>
                <w:sz w:val="24"/>
                <w:lang w:val="lv-LV"/>
              </w:rPr>
              <w:t xml:space="preserve"> </w:t>
            </w:r>
            <w:r w:rsidRPr="00235126">
              <w:rPr>
                <w:sz w:val="24"/>
                <w:lang w:val="lv-LV"/>
              </w:rPr>
              <w:t>Ēkas 2. stāvā ir ģērbtuvju zona</w:t>
            </w:r>
            <w:r>
              <w:rPr>
                <w:sz w:val="24"/>
                <w:lang w:val="lv-LV"/>
              </w:rPr>
              <w:t>, kur ir pieejamas</w:t>
            </w:r>
            <w:r w:rsidRPr="00235126">
              <w:rPr>
                <w:sz w:val="24"/>
                <w:lang w:val="lv-LV"/>
              </w:rPr>
              <w:t xml:space="preserve"> ģērbtuves ar skapīšiem, </w:t>
            </w:r>
            <w:r w:rsidR="003445B9">
              <w:rPr>
                <w:sz w:val="24"/>
                <w:lang w:val="lv-LV"/>
              </w:rPr>
              <w:t>2</w:t>
            </w:r>
            <w:r w:rsidRPr="00235126">
              <w:rPr>
                <w:sz w:val="24"/>
                <w:lang w:val="lv-LV"/>
              </w:rPr>
              <w:t xml:space="preserve"> tualetes ar priekštelpām, matu žāvēšanas zona, iekārtas peldkostīmu žāvēšanai, </w:t>
            </w:r>
            <w:r w:rsidR="003445B9">
              <w:rPr>
                <w:sz w:val="24"/>
                <w:lang w:val="lv-LV"/>
              </w:rPr>
              <w:t>2</w:t>
            </w:r>
            <w:r w:rsidRPr="00235126">
              <w:rPr>
                <w:sz w:val="24"/>
                <w:lang w:val="lv-LV"/>
              </w:rPr>
              <w:t xml:space="preserve"> dušu telpas ar 10 dušas ierīcēm katrā telpā, no kurām </w:t>
            </w:r>
            <w:r>
              <w:rPr>
                <w:sz w:val="24"/>
                <w:lang w:val="lv-LV"/>
              </w:rPr>
              <w:t>viena</w:t>
            </w:r>
            <w:r w:rsidRPr="00235126">
              <w:rPr>
                <w:sz w:val="24"/>
                <w:lang w:val="lv-LV"/>
              </w:rPr>
              <w:t xml:space="preserve"> katrā dušas telpā paredzēta personām ar kustību traucējumiem, katrā dušas telpā </w:t>
            </w:r>
            <w:r w:rsidR="003445B9">
              <w:rPr>
                <w:sz w:val="24"/>
                <w:lang w:val="lv-LV"/>
              </w:rPr>
              <w:t>2</w:t>
            </w:r>
            <w:r w:rsidRPr="00235126">
              <w:rPr>
                <w:sz w:val="24"/>
                <w:lang w:val="lv-LV"/>
              </w:rPr>
              <w:t xml:space="preserve"> tualetes ar kopēju priekštelpu, no kurām </w:t>
            </w:r>
            <w:r>
              <w:rPr>
                <w:sz w:val="24"/>
                <w:lang w:val="lv-LV"/>
              </w:rPr>
              <w:t>viena</w:t>
            </w:r>
            <w:r w:rsidRPr="00235126">
              <w:rPr>
                <w:sz w:val="24"/>
                <w:lang w:val="lv-LV"/>
              </w:rPr>
              <w:t xml:space="preserve"> paredzēta personām ar kustību traucējumiem; lielā (sporta) baseina zona, inventāra telpas, </w:t>
            </w:r>
            <w:r w:rsidR="003445B9">
              <w:rPr>
                <w:sz w:val="24"/>
                <w:lang w:val="lv-LV"/>
              </w:rPr>
              <w:t xml:space="preserve">2 </w:t>
            </w:r>
            <w:r w:rsidRPr="00235126">
              <w:rPr>
                <w:sz w:val="24"/>
                <w:lang w:val="lv-LV"/>
              </w:rPr>
              <w:t xml:space="preserve">treneru telpas, </w:t>
            </w:r>
            <w:r w:rsidR="003445B9">
              <w:rPr>
                <w:sz w:val="24"/>
                <w:lang w:val="lv-LV"/>
              </w:rPr>
              <w:t xml:space="preserve">2 </w:t>
            </w:r>
            <w:r w:rsidRPr="00235126">
              <w:rPr>
                <w:sz w:val="24"/>
                <w:lang w:val="lv-LV"/>
              </w:rPr>
              <w:t xml:space="preserve">treneru ģērbtuves ar tualetēm un dušas telpām, kurās katrā </w:t>
            </w:r>
            <w:r w:rsidR="003445B9">
              <w:rPr>
                <w:sz w:val="24"/>
                <w:lang w:val="lv-LV"/>
              </w:rPr>
              <w:t>2</w:t>
            </w:r>
            <w:r w:rsidRPr="00235126">
              <w:rPr>
                <w:sz w:val="24"/>
                <w:lang w:val="lv-LV"/>
              </w:rPr>
              <w:t xml:space="preserve"> dušas ierīces, atsevišķa tualetes telpa baseina apmeklētājiem, telpa uzkopšana</w:t>
            </w:r>
            <w:r>
              <w:rPr>
                <w:sz w:val="24"/>
                <w:lang w:val="lv-LV"/>
              </w:rPr>
              <w:t xml:space="preserve">s inventāram. </w:t>
            </w:r>
            <w:r w:rsidRPr="00235126">
              <w:rPr>
                <w:sz w:val="24"/>
                <w:lang w:val="lv-LV"/>
              </w:rPr>
              <w:t xml:space="preserve">Ēkas 3. stāvā ir: </w:t>
            </w:r>
            <w:r w:rsidR="003445B9">
              <w:rPr>
                <w:sz w:val="24"/>
                <w:lang w:val="lv-LV"/>
              </w:rPr>
              <w:t>3</w:t>
            </w:r>
            <w:r w:rsidRPr="00235126">
              <w:rPr>
                <w:sz w:val="24"/>
                <w:lang w:val="lv-LV"/>
              </w:rPr>
              <w:t xml:space="preserve"> tualetes telpas pie skatītāju tribīnēm, no kurām </w:t>
            </w:r>
            <w:r>
              <w:rPr>
                <w:sz w:val="24"/>
                <w:lang w:val="lv-LV"/>
              </w:rPr>
              <w:t>viena</w:t>
            </w:r>
            <w:r w:rsidRPr="00235126">
              <w:rPr>
                <w:sz w:val="24"/>
                <w:lang w:val="lv-LV"/>
              </w:rPr>
              <w:t xml:space="preserve"> personām ar kustību traucējumiem, telpa uzkopšanas</w:t>
            </w:r>
            <w:r>
              <w:rPr>
                <w:sz w:val="24"/>
                <w:lang w:val="lv-LV"/>
              </w:rPr>
              <w:t xml:space="preserve"> inventāram, skatītāju tribīnes</w:t>
            </w:r>
            <w:r w:rsidRPr="00235126">
              <w:rPr>
                <w:sz w:val="24"/>
                <w:lang w:val="lv-LV"/>
              </w:rPr>
              <w:t>.</w:t>
            </w:r>
          </w:p>
          <w:p w:rsidR="001B7BEA" w:rsidRPr="0043640D" w:rsidP="003445B9" w14:paraId="2136519E" w14:textId="76FDFA00">
            <w:pPr>
              <w:tabs>
                <w:tab w:val="left" w:pos="176"/>
              </w:tabs>
              <w:ind w:firstLine="176"/>
              <w:jc w:val="both"/>
              <w:rPr>
                <w:sz w:val="24"/>
                <w:lang w:val="lv-LV"/>
              </w:rPr>
            </w:pPr>
            <w:r w:rsidRPr="0043640D">
              <w:rPr>
                <w:sz w:val="24"/>
                <w:lang w:val="lv-LV"/>
              </w:rPr>
              <w:t>Ir iespēja ievērot personīgo higiēnu: pieejami roku mazgāšanas un nosusināšanas līdzekļi, tualetes papīrs. Telpu sastāvs, platība un sanitāri higiēniskais stāvoklis atbilst higiēnas prasībām un nomet</w:t>
            </w:r>
            <w:r w:rsidR="004E1668">
              <w:rPr>
                <w:sz w:val="24"/>
                <w:lang w:val="lv-LV"/>
              </w:rPr>
              <w:t>ņu</w:t>
            </w:r>
            <w:r w:rsidRPr="0043640D">
              <w:rPr>
                <w:sz w:val="24"/>
                <w:lang w:val="lv-LV"/>
              </w:rPr>
              <w:t xml:space="preserve"> programmai. Ēdināšanu nodrošinās PVD reģistrēts ēdināšanas uzņēmums.</w:t>
            </w:r>
          </w:p>
          <w:p w:rsidR="001B7BEA" w:rsidRPr="0043640D" w:rsidP="003445B9" w14:paraId="3BE5D777" w14:textId="5A500A5B">
            <w:pPr>
              <w:overflowPunct/>
              <w:autoSpaceDE/>
              <w:adjustRightInd/>
              <w:ind w:right="6"/>
              <w:rPr>
                <w:b/>
                <w:sz w:val="24"/>
                <w:lang w:val="lv-LV"/>
              </w:rPr>
            </w:pPr>
            <w:r w:rsidRPr="0043640D">
              <w:rPr>
                <w:b/>
                <w:sz w:val="24"/>
                <w:lang w:val="lv-LV"/>
              </w:rPr>
              <w:t>6.2. Iekštelpu virsmu apdare</w:t>
            </w:r>
          </w:p>
          <w:p w:rsidR="001B7BEA" w:rsidRPr="0043640D" w:rsidP="003445B9" w14:paraId="7B87CB7D" w14:textId="77777777">
            <w:pPr>
              <w:overflowPunct/>
              <w:autoSpaceDE/>
              <w:adjustRightInd/>
              <w:ind w:right="6" w:firstLine="176"/>
              <w:jc w:val="both"/>
              <w:rPr>
                <w:b/>
                <w:sz w:val="24"/>
                <w:lang w:val="lv-LV"/>
              </w:rPr>
            </w:pPr>
            <w:r w:rsidRPr="0043640D">
              <w:rPr>
                <w:sz w:val="24"/>
                <w:lang w:val="lv-LV"/>
              </w:rPr>
              <w:t>Telpu apdares materiāli ir atbilstoši telpu funkcijām un higiēnas prasībām; ir viegli kopjami un dezinficējami. Grīdas segums ir līdzens.</w:t>
            </w:r>
          </w:p>
          <w:p w:rsidR="001B7BEA" w:rsidRPr="0043640D" w:rsidP="003445B9" w14:paraId="239683C1" w14:textId="77777777">
            <w:pPr>
              <w:overflowPunct/>
              <w:autoSpaceDE/>
              <w:adjustRightInd/>
              <w:ind w:right="6"/>
              <w:rPr>
                <w:b/>
                <w:sz w:val="24"/>
                <w:lang w:val="lv-LV"/>
              </w:rPr>
            </w:pPr>
            <w:r w:rsidRPr="0043640D">
              <w:rPr>
                <w:b/>
                <w:sz w:val="24"/>
                <w:lang w:val="lv-LV"/>
              </w:rPr>
              <w:t>6.3. Apgaismojums</w:t>
            </w:r>
          </w:p>
          <w:p w:rsidR="001B7BEA" w:rsidRPr="0043640D" w:rsidP="003445B9" w14:paraId="60495B01" w14:textId="77777777">
            <w:pPr>
              <w:overflowPunct/>
              <w:autoSpaceDE/>
              <w:adjustRightInd/>
              <w:ind w:right="6" w:firstLine="176"/>
              <w:jc w:val="both"/>
              <w:rPr>
                <w:b/>
                <w:sz w:val="24"/>
                <w:lang w:val="lv-LV"/>
              </w:rPr>
            </w:pPr>
            <w:r w:rsidRPr="0043640D">
              <w:rPr>
                <w:sz w:val="24"/>
                <w:lang w:val="lv-LV"/>
              </w:rPr>
              <w:t>Dabiskais un mākslīgais; novērtējot vizuāli – nodrošināta atbilstība pastāvošajām prasībām.</w:t>
            </w:r>
          </w:p>
          <w:p w:rsidR="001B7BEA" w:rsidRPr="0043640D" w:rsidP="003445B9" w14:paraId="793511AC" w14:textId="77777777">
            <w:pPr>
              <w:overflowPunct/>
              <w:autoSpaceDE/>
              <w:adjustRightInd/>
              <w:ind w:right="6"/>
              <w:rPr>
                <w:b/>
                <w:sz w:val="24"/>
                <w:lang w:val="lv-LV"/>
              </w:rPr>
            </w:pPr>
            <w:r w:rsidRPr="0043640D">
              <w:rPr>
                <w:b/>
                <w:sz w:val="24"/>
                <w:lang w:val="lv-LV"/>
              </w:rPr>
              <w:t xml:space="preserve">6.4. Siltumapgāde </w:t>
            </w:r>
          </w:p>
          <w:p w:rsidR="001B7BEA" w:rsidRPr="0043640D" w:rsidP="003445B9" w14:paraId="03F3EB4C" w14:textId="77777777">
            <w:pPr>
              <w:overflowPunct/>
              <w:autoSpaceDE/>
              <w:adjustRightInd/>
              <w:ind w:right="6" w:firstLine="176"/>
              <w:jc w:val="both"/>
              <w:rPr>
                <w:sz w:val="24"/>
                <w:lang w:val="lv-LV"/>
              </w:rPr>
            </w:pPr>
            <w:r w:rsidRPr="0043640D">
              <w:rPr>
                <w:sz w:val="24"/>
                <w:lang w:val="lv-LV"/>
              </w:rPr>
              <w:t xml:space="preserve">Centralizēta – Valmieras pilsētas siltumtīkli. </w:t>
            </w:r>
          </w:p>
          <w:p w:rsidR="001B7BEA" w:rsidRPr="0043640D" w:rsidP="003445B9" w14:paraId="3F96872B" w14:textId="77777777">
            <w:pPr>
              <w:overflowPunct/>
              <w:autoSpaceDE/>
              <w:adjustRightInd/>
              <w:ind w:right="6"/>
              <w:rPr>
                <w:b/>
                <w:sz w:val="24"/>
                <w:lang w:val="lv-LV"/>
              </w:rPr>
            </w:pPr>
            <w:r w:rsidRPr="0043640D">
              <w:rPr>
                <w:b/>
                <w:sz w:val="24"/>
                <w:lang w:val="lv-LV"/>
              </w:rPr>
              <w:t>6.5. Gaisa apmaiņa</w:t>
            </w:r>
          </w:p>
          <w:p w:rsidR="001B7BEA" w:rsidRPr="0043640D" w:rsidP="003445B9" w14:paraId="0CCC5E2E" w14:textId="5CC3E305">
            <w:pPr>
              <w:overflowPunct/>
              <w:autoSpaceDE/>
              <w:adjustRightInd/>
              <w:ind w:right="6" w:firstLine="176"/>
              <w:jc w:val="both"/>
              <w:rPr>
                <w:sz w:val="24"/>
                <w:lang w:val="lv-LV"/>
              </w:rPr>
            </w:pPr>
            <w:r w:rsidRPr="0043640D">
              <w:rPr>
                <w:sz w:val="24"/>
                <w:lang w:val="lv-LV"/>
              </w:rPr>
              <w:t>Stadiona manēžā ir 10 mehāniskās pieplūdes/</w:t>
            </w:r>
            <w:r w:rsidRPr="0043640D">
              <w:rPr>
                <w:sz w:val="24"/>
                <w:lang w:val="lv-LV"/>
              </w:rPr>
              <w:t>nosūces</w:t>
            </w:r>
            <w:r w:rsidRPr="0043640D">
              <w:rPr>
                <w:sz w:val="24"/>
                <w:lang w:val="lv-LV"/>
              </w:rPr>
              <w:t xml:space="preserve"> ventilācijas sistēmas.</w:t>
            </w:r>
            <w:r w:rsidRPr="0043640D">
              <w:rPr>
                <w:sz w:val="24"/>
                <w:lang w:val="lv-LV"/>
              </w:rPr>
              <w:t xml:space="preserve"> </w:t>
            </w:r>
            <w:r w:rsidRPr="0043640D">
              <w:rPr>
                <w:sz w:val="24"/>
                <w:lang w:val="lv-LV"/>
              </w:rPr>
              <w:t>Peldbaseina ēkā ir mehāniskās pieplūdes/</w:t>
            </w:r>
            <w:r w:rsidRPr="0043640D">
              <w:rPr>
                <w:sz w:val="24"/>
                <w:lang w:val="lv-LV"/>
              </w:rPr>
              <w:t>nosūces</w:t>
            </w:r>
            <w:r w:rsidRPr="0043640D">
              <w:rPr>
                <w:sz w:val="24"/>
                <w:lang w:val="lv-LV"/>
              </w:rPr>
              <w:t xml:space="preserve"> ventilācijas sistēmas.</w:t>
            </w:r>
          </w:p>
          <w:p w:rsidR="001B7BEA" w:rsidRPr="0043640D" w:rsidP="003445B9" w14:paraId="6C782842" w14:textId="7CBFF6DC">
            <w:pPr>
              <w:overflowPunct/>
              <w:autoSpaceDE/>
              <w:adjustRightInd/>
              <w:ind w:right="6"/>
              <w:rPr>
                <w:b/>
                <w:sz w:val="24"/>
                <w:lang w:val="lv-LV"/>
              </w:rPr>
            </w:pPr>
            <w:r w:rsidRPr="0043640D">
              <w:rPr>
                <w:b/>
                <w:sz w:val="24"/>
                <w:lang w:val="lv-LV"/>
              </w:rPr>
              <w:t>6.6. Ūdens apgāde</w:t>
            </w:r>
          </w:p>
          <w:p w:rsidR="001B7BEA" w:rsidRPr="0043640D" w:rsidP="003445B9" w14:paraId="58AD60CA" w14:textId="4B89820B">
            <w:pPr>
              <w:overflowPunct/>
              <w:autoSpaceDE/>
              <w:adjustRightInd/>
              <w:ind w:right="6" w:firstLine="177"/>
              <w:jc w:val="both"/>
              <w:rPr>
                <w:spacing w:val="-2"/>
                <w:sz w:val="24"/>
                <w:lang w:val="lv-LV"/>
              </w:rPr>
            </w:pPr>
            <w:r w:rsidRPr="0043640D">
              <w:rPr>
                <w:sz w:val="24"/>
                <w:lang w:val="lv-LV"/>
              </w:rPr>
              <w:t xml:space="preserve">Centralizēta – </w:t>
            </w:r>
            <w:r w:rsidRPr="0043640D">
              <w:rPr>
                <w:sz w:val="24"/>
                <w:lang w:val="lv-LV"/>
              </w:rPr>
              <w:t>pieslēgums</w:t>
            </w:r>
            <w:r w:rsidRPr="0043640D">
              <w:rPr>
                <w:sz w:val="24"/>
                <w:lang w:val="lv-LV"/>
              </w:rPr>
              <w:t xml:space="preserve"> Valmieras pilsētas ūdensapgādes sistēmai. Nodrošināta aukstā un karstā ūdens padeve. Karstais ūdens tiek nodrošināts no apkures.</w:t>
            </w:r>
            <w:r w:rsidR="006F3639">
              <w:rPr>
                <w:sz w:val="24"/>
                <w:lang w:val="lv-LV"/>
              </w:rPr>
              <w:t xml:space="preserve"> Peldbaseinā katru mēnesi tiek veikta ūdens testēšana; tā kvalitāte </w:t>
            </w:r>
            <w:r w:rsidR="00EB4E2E">
              <w:rPr>
                <w:sz w:val="24"/>
                <w:lang w:val="lv-LV"/>
              </w:rPr>
              <w:t xml:space="preserve">visos baseinos </w:t>
            </w:r>
            <w:r w:rsidR="006F3639">
              <w:rPr>
                <w:sz w:val="24"/>
                <w:lang w:val="lv-LV"/>
              </w:rPr>
              <w:t xml:space="preserve">atbilst Ministru kabineta 2020. gada 28. jūlija noteikumu Nr. 470 “Higiēnas prasības baseina un pirts pakalpojumiem” </w:t>
            </w:r>
            <w:r w:rsidR="00EB4E2E">
              <w:rPr>
                <w:sz w:val="24"/>
                <w:lang w:val="lv-LV"/>
              </w:rPr>
              <w:t xml:space="preserve">prasībām </w:t>
            </w:r>
            <w:r w:rsidR="006F3639">
              <w:rPr>
                <w:sz w:val="24"/>
                <w:lang w:val="lv-LV"/>
              </w:rPr>
              <w:t>(Pārtikas drošības, dzīvnieku veselības un vides zinātniskā institūta “BIOR” peldbaseinu ūdens testēšanas pārskati Nr. PV-2023-P-27752.01 (11.05.2023.), Nr. PV-2023-P-27753.01 (11.05.2023.), PV-2023-P-27754.01 (11.05.2023.)).</w:t>
            </w:r>
          </w:p>
          <w:p w:rsidR="001B7BEA" w:rsidRPr="0043640D" w:rsidP="003445B9" w14:paraId="0E67061E" w14:textId="13CE2AB4">
            <w:pPr>
              <w:overflowPunct/>
              <w:autoSpaceDE/>
              <w:adjustRightInd/>
              <w:ind w:right="6"/>
              <w:rPr>
                <w:b/>
                <w:sz w:val="24"/>
                <w:lang w:val="lv-LV"/>
              </w:rPr>
            </w:pPr>
            <w:r w:rsidRPr="0043640D">
              <w:rPr>
                <w:b/>
                <w:sz w:val="24"/>
                <w:lang w:val="lv-LV"/>
              </w:rPr>
              <w:t>6.7. Kanalizācijas sistēma</w:t>
            </w:r>
          </w:p>
          <w:p w:rsidR="001B7BEA" w:rsidRPr="0043640D" w:rsidP="003445B9" w14:paraId="2162737C" w14:textId="77777777">
            <w:pPr>
              <w:overflowPunct/>
              <w:autoSpaceDE/>
              <w:adjustRightInd/>
              <w:ind w:right="6"/>
              <w:jc w:val="both"/>
              <w:rPr>
                <w:spacing w:val="-2"/>
                <w:sz w:val="24"/>
                <w:lang w:val="lv-LV"/>
              </w:rPr>
            </w:pPr>
            <w:r w:rsidRPr="0043640D">
              <w:rPr>
                <w:sz w:val="24"/>
                <w:lang w:val="lv-LV"/>
              </w:rPr>
              <w:t xml:space="preserve">   Centralizēta – </w:t>
            </w:r>
            <w:r w:rsidRPr="0043640D">
              <w:rPr>
                <w:sz w:val="24"/>
                <w:lang w:val="lv-LV"/>
              </w:rPr>
              <w:t>pieslēgums</w:t>
            </w:r>
            <w:r w:rsidRPr="0043640D">
              <w:rPr>
                <w:sz w:val="24"/>
                <w:lang w:val="lv-LV"/>
              </w:rPr>
              <w:t xml:space="preserve"> Valmieras pilsētas inženiertehniskajiem tīkliem.</w:t>
            </w:r>
          </w:p>
          <w:p w:rsidR="001B7BEA" w:rsidRPr="0043640D" w:rsidP="003445B9" w14:paraId="58F51391" w14:textId="77777777">
            <w:pPr>
              <w:overflowPunct/>
              <w:autoSpaceDE/>
              <w:adjustRightInd/>
              <w:ind w:right="6"/>
              <w:rPr>
                <w:b/>
                <w:sz w:val="24"/>
                <w:lang w:val="lv-LV"/>
              </w:rPr>
            </w:pPr>
            <w:r w:rsidRPr="0043640D">
              <w:rPr>
                <w:b/>
                <w:sz w:val="24"/>
                <w:lang w:val="lv-LV"/>
              </w:rPr>
              <w:t>6.8. Teritorijas labiekārtošana</w:t>
            </w:r>
          </w:p>
          <w:p w:rsidR="0043640D" w:rsidRPr="0043640D" w:rsidP="003445B9" w14:paraId="2907F726" w14:textId="4AF37962">
            <w:pPr>
              <w:overflowPunct/>
              <w:autoSpaceDE/>
              <w:autoSpaceDN/>
              <w:adjustRightInd/>
              <w:ind w:right="6"/>
              <w:jc w:val="both"/>
              <w:textAlignment w:val="auto"/>
              <w:rPr>
                <w:i/>
                <w:spacing w:val="-2"/>
                <w:sz w:val="24"/>
                <w:lang w:val="lv-LV"/>
              </w:rPr>
            </w:pPr>
            <w:r w:rsidRPr="0043640D">
              <w:rPr>
                <w:sz w:val="24"/>
                <w:lang w:val="lv-LV"/>
              </w:rPr>
              <w:t xml:space="preserve">   </w:t>
            </w:r>
            <w:r w:rsidRPr="0043640D">
              <w:rPr>
                <w:sz w:val="24"/>
                <w:lang w:val="lv-LV"/>
              </w:rPr>
              <w:t>Sakopta un labiekārtota. Nodrošināta sadzīves atkritumu savākšana atbilstoši higiēnas prasībām. Stadiona teritorijā ir trīs atklātie laukumi basketbolam, volejbolam, florbolam un vieglatlētikas stadions ar futbola laukumu.</w:t>
            </w:r>
          </w:p>
          <w:p w:rsidR="001B7BEA" w:rsidRPr="0043640D" w:rsidP="003445B9" w14:paraId="1088012F" w14:textId="77777777">
            <w:pPr>
              <w:overflowPunct/>
              <w:autoSpaceDE/>
              <w:adjustRightInd/>
              <w:ind w:right="6"/>
              <w:rPr>
                <w:b/>
                <w:sz w:val="24"/>
                <w:lang w:val="lv-LV"/>
              </w:rPr>
            </w:pPr>
            <w:r w:rsidRPr="0043640D">
              <w:rPr>
                <w:b/>
                <w:sz w:val="24"/>
                <w:lang w:val="lv-LV"/>
              </w:rPr>
              <w:t>6.9. Vides pieejamība</w:t>
            </w:r>
          </w:p>
          <w:p w:rsidR="001B7BEA" w:rsidRPr="0043640D" w:rsidP="003445B9" w14:paraId="4CA2242B" w14:textId="2641EE15">
            <w:pPr>
              <w:overflowPunct/>
              <w:autoSpaceDE/>
              <w:adjustRightInd/>
              <w:ind w:right="6"/>
              <w:jc w:val="both"/>
              <w:rPr>
                <w:color w:val="00B050"/>
                <w:spacing w:val="-2"/>
                <w:sz w:val="24"/>
                <w:highlight w:val="yellow"/>
                <w:lang w:val="lv-LV"/>
              </w:rPr>
            </w:pPr>
            <w:r w:rsidRPr="0043640D">
              <w:rPr>
                <w:sz w:val="24"/>
                <w:lang w:val="lv-LV"/>
              </w:rPr>
              <w:t xml:space="preserve">   </w:t>
            </w:r>
            <w:r w:rsidRPr="0043640D" w:rsidR="0043640D">
              <w:rPr>
                <w:sz w:val="24"/>
                <w:lang w:val="lv-LV"/>
              </w:rPr>
              <w:t>Jāņa Daliņa stadionā ir nodrošināta vides pieejamība. Peldbaseina ēkā ir nodrošināta vides pieejamība gan peldbaseina</w:t>
            </w:r>
            <w:r w:rsidR="0043640D">
              <w:rPr>
                <w:sz w:val="24"/>
                <w:lang w:val="lv-LV"/>
              </w:rPr>
              <w:t xml:space="preserve"> telpās (dušās, tualetēs), gan skatītāju tribīnēs; nodrošināta piekļuve visiem ēkas stāviem (izbūvēts lifts).</w:t>
            </w:r>
          </w:p>
          <w:p w:rsidR="001B7BEA" w:rsidRPr="0043640D" w:rsidP="003445B9" w14:paraId="03525307" w14:textId="77777777">
            <w:pPr>
              <w:adjustRightInd/>
              <w:ind w:right="6"/>
              <w:jc w:val="both"/>
              <w:rPr>
                <w:b/>
                <w:sz w:val="24"/>
                <w:lang w:val="lv-LV"/>
              </w:rPr>
            </w:pPr>
            <w:r w:rsidRPr="0043640D">
              <w:rPr>
                <w:b/>
                <w:sz w:val="24"/>
                <w:lang w:val="lv-LV"/>
              </w:rPr>
              <w:t>6.10.Riska faktoru novērtēšana un cita informācija</w:t>
            </w:r>
          </w:p>
          <w:p w:rsidR="001B7BEA" w:rsidRPr="0043640D" w:rsidP="003445B9" w14:paraId="573FE7A2" w14:textId="5C02067A">
            <w:pPr>
              <w:tabs>
                <w:tab w:val="left" w:pos="993"/>
              </w:tabs>
              <w:ind w:firstLine="201"/>
              <w:jc w:val="both"/>
              <w:rPr>
                <w:sz w:val="24"/>
                <w:highlight w:val="yellow"/>
                <w:lang w:val="lv-LV"/>
              </w:rPr>
            </w:pPr>
            <w:r w:rsidRPr="0043640D">
              <w:rPr>
                <w:sz w:val="24"/>
                <w:lang w:val="lv-LV"/>
              </w:rPr>
              <w:t xml:space="preserve">Telpu uzkopšanu veiks </w:t>
            </w:r>
            <w:r w:rsidRPr="0043640D" w:rsidR="0043640D">
              <w:rPr>
                <w:sz w:val="24"/>
                <w:lang w:val="lv-LV"/>
              </w:rPr>
              <w:t xml:space="preserve">Jāņa Daliņa stadiona un Valmieras peldbaseina </w:t>
            </w:r>
            <w:r w:rsidRPr="0043640D">
              <w:rPr>
                <w:sz w:val="24"/>
                <w:lang w:val="lv-LV"/>
              </w:rPr>
              <w:t xml:space="preserve">apkopējas. </w:t>
            </w:r>
            <w:r w:rsidRPr="0043640D">
              <w:rPr>
                <w:bCs/>
                <w:sz w:val="24"/>
                <w:lang w:val="lv-LV"/>
              </w:rPr>
              <w:t>Nepieciešamības gadījumā</w:t>
            </w:r>
            <w:r w:rsidRPr="0043640D">
              <w:rPr>
                <w:b/>
                <w:bCs/>
                <w:szCs w:val="28"/>
                <w:lang w:val="lv-LV"/>
              </w:rPr>
              <w:t xml:space="preserve"> </w:t>
            </w:r>
            <w:r w:rsidRPr="0043640D">
              <w:rPr>
                <w:bCs/>
                <w:sz w:val="24"/>
                <w:lang w:val="lv-LV"/>
              </w:rPr>
              <w:t xml:space="preserve">ir iespējams nodrošināt bērnu izolēšanu </w:t>
            </w:r>
            <w:r w:rsidRPr="0043640D">
              <w:rPr>
                <w:sz w:val="24"/>
                <w:lang w:val="lv-LV"/>
              </w:rPr>
              <w:t>atsevišķā telpā/vietā.</w:t>
            </w:r>
          </w:p>
        </w:tc>
      </w:tr>
      <w:tr w14:paraId="77D75540" w14:textId="77777777" w:rsidTr="00CB6263">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8C6994" w:rsidP="003445B9" w14:paraId="013E00EF" w14:textId="77777777">
            <w:pPr>
              <w:tabs>
                <w:tab w:val="left" w:pos="993"/>
              </w:tabs>
              <w:jc w:val="both"/>
              <w:rPr>
                <w:b/>
                <w:caps/>
                <w:sz w:val="24"/>
                <w:lang w:val="lv-LV"/>
              </w:rPr>
            </w:pPr>
            <w:r w:rsidRPr="008C6994">
              <w:rPr>
                <w:b/>
                <w:bCs/>
                <w:caps/>
                <w:sz w:val="24"/>
                <w:lang w:val="lv-LV"/>
              </w:rPr>
              <w:t>7</w:t>
            </w:r>
            <w:r w:rsidRPr="008C6994">
              <w:rPr>
                <w:caps/>
                <w:sz w:val="24"/>
                <w:lang w:val="lv-LV"/>
              </w:rPr>
              <w:t>.</w:t>
            </w:r>
            <w:r w:rsidRPr="008C6994">
              <w:rPr>
                <w:b/>
                <w:caps/>
                <w:sz w:val="24"/>
                <w:lang w:val="lv-LV"/>
              </w:rPr>
              <w:t xml:space="preserve"> </w:t>
            </w:r>
            <w:r w:rsidRPr="008C6994" w:rsidR="00EB5F72">
              <w:rPr>
                <w:b/>
                <w:caps/>
                <w:sz w:val="24"/>
                <w:lang w:val="lv-LV"/>
              </w:rPr>
              <w:t>Slēdziens</w:t>
            </w:r>
          </w:p>
          <w:p w:rsidR="00DB6B34" w:rsidRPr="0043640D" w:rsidP="003445B9" w14:paraId="707C9E71" w14:textId="1B2672B3">
            <w:pPr>
              <w:ind w:firstLine="201"/>
              <w:jc w:val="both"/>
              <w:rPr>
                <w:sz w:val="24"/>
                <w:highlight w:val="yellow"/>
                <w:lang w:val="lv-LV"/>
              </w:rPr>
            </w:pPr>
            <w:r w:rsidRPr="008C6994">
              <w:rPr>
                <w:sz w:val="24"/>
                <w:lang w:val="lv-LV"/>
              </w:rPr>
              <w:t xml:space="preserve">   </w:t>
            </w:r>
            <w:r w:rsidRPr="008C6994" w:rsidR="008C6994">
              <w:rPr>
                <w:b/>
                <w:bCs/>
                <w:sz w:val="24"/>
                <w:lang w:val="lv-LV"/>
              </w:rPr>
              <w:t>Jāņa Daliņa stadions, Jāņa Daliņa ielā 2 un Valmieras peldbaseins, Čempionu ielā 4</w:t>
            </w:r>
            <w:r w:rsidRPr="008C6994" w:rsidR="001B7BEA">
              <w:rPr>
                <w:b/>
                <w:bCs/>
                <w:sz w:val="24"/>
                <w:lang w:val="lv-LV"/>
              </w:rPr>
              <w:t>, Valmierā, Valmieras novadā</w:t>
            </w:r>
            <w:r w:rsidRPr="008C6994" w:rsidR="00AE2DF0">
              <w:rPr>
                <w:b/>
                <w:sz w:val="24"/>
                <w:lang w:val="lv-LV"/>
              </w:rPr>
              <w:t xml:space="preserve"> </w:t>
            </w:r>
            <w:r w:rsidRPr="008C6994" w:rsidR="00D37A38">
              <w:rPr>
                <w:b/>
                <w:sz w:val="24"/>
                <w:lang w:val="lv-LV"/>
              </w:rPr>
              <w:t>atbilst higiēnas prasībām.</w:t>
            </w:r>
          </w:p>
        </w:tc>
      </w:tr>
      <w:tr w14:paraId="26D8F7A2" w14:textId="77777777" w:rsidTr="00CB6263">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EB0695" w:rsidRPr="00C766E7" w:rsidP="003445B9" w14:paraId="7D8EA44F" w14:textId="77777777">
            <w:pPr>
              <w:numPr>
                <w:ilvl w:val="0"/>
                <w:numId w:val="14"/>
              </w:numPr>
              <w:tabs>
                <w:tab w:val="left" w:pos="342"/>
                <w:tab w:val="left" w:pos="993"/>
              </w:tabs>
              <w:ind w:hanging="2149"/>
              <w:jc w:val="both"/>
              <w:rPr>
                <w:b/>
                <w:sz w:val="24"/>
                <w:lang w:val="lv-LV"/>
              </w:rPr>
            </w:pPr>
            <w:r w:rsidRPr="00C766E7">
              <w:rPr>
                <w:b/>
                <w:sz w:val="24"/>
                <w:lang w:val="lv-LV"/>
              </w:rPr>
              <w:t xml:space="preserve">Rekomendējamie pasākumi </w:t>
            </w:r>
          </w:p>
          <w:p w:rsidR="00EB0695" w:rsidRPr="00C766E7" w:rsidP="003445B9" w14:paraId="644261AF" w14:textId="77777777">
            <w:pPr>
              <w:tabs>
                <w:tab w:val="left" w:pos="34"/>
                <w:tab w:val="left" w:pos="459"/>
              </w:tabs>
              <w:contextualSpacing/>
              <w:jc w:val="both"/>
              <w:rPr>
                <w:sz w:val="24"/>
                <w:lang w:val="lv-LV"/>
              </w:rPr>
            </w:pPr>
            <w:r w:rsidRPr="00C766E7">
              <w:rPr>
                <w:b/>
                <w:bCs/>
                <w:sz w:val="24"/>
                <w:lang w:val="lv-LV"/>
              </w:rPr>
              <w:t>8.1.</w:t>
            </w:r>
            <w:r w:rsidRPr="00C766E7">
              <w:rPr>
                <w:sz w:val="24"/>
                <w:lang w:val="lv-LV"/>
              </w:rPr>
              <w:t xml:space="preserve"> Nodrošināt Ministru kabineta 2009. gada 1. septembra noteikumu Nr. 981 </w:t>
            </w:r>
            <w:r>
              <w:rPr>
                <w:sz w:val="24"/>
                <w:lang w:val="lv-LV"/>
              </w:rPr>
              <w:t>“</w:t>
            </w:r>
            <w:r w:rsidRPr="00C766E7">
              <w:rPr>
                <w:sz w:val="24"/>
                <w:lang w:val="lv-LV"/>
              </w:rPr>
              <w:t>Bērnu nometņu organizēšanas un darbības kārtība” prasību izpildi.</w:t>
            </w:r>
          </w:p>
          <w:p w:rsidR="00EB0695" w:rsidRPr="00C766E7" w:rsidP="003445B9" w14:paraId="61AA617F" w14:textId="32A72736">
            <w:pPr>
              <w:tabs>
                <w:tab w:val="left" w:pos="34"/>
                <w:tab w:val="left" w:pos="318"/>
                <w:tab w:val="left" w:pos="459"/>
              </w:tabs>
              <w:contextualSpacing/>
              <w:jc w:val="both"/>
              <w:rPr>
                <w:sz w:val="24"/>
                <w:u w:val="single"/>
                <w:lang w:val="lv-LV"/>
              </w:rPr>
            </w:pPr>
            <w:r w:rsidRPr="004127A9">
              <w:rPr>
                <w:b/>
                <w:bCs/>
                <w:sz w:val="24"/>
                <w:lang w:val="lv-LV"/>
              </w:rPr>
              <w:t>8.</w:t>
            </w:r>
            <w:r>
              <w:rPr>
                <w:b/>
                <w:bCs/>
                <w:sz w:val="24"/>
                <w:lang w:val="lv-LV"/>
              </w:rPr>
              <w:t>2</w:t>
            </w:r>
            <w:r w:rsidRPr="004127A9">
              <w:rPr>
                <w:b/>
                <w:bCs/>
                <w:sz w:val="24"/>
                <w:lang w:val="lv-LV"/>
              </w:rPr>
              <w:t>.</w:t>
            </w:r>
            <w:r w:rsidRPr="004127A9">
              <w:rPr>
                <w:sz w:val="24"/>
                <w:lang w:val="lv-LV"/>
              </w:rPr>
              <w:t xml:space="preserve"> Nometnes</w:t>
            </w:r>
            <w:r w:rsidRPr="00394634">
              <w:rPr>
                <w:sz w:val="24"/>
                <w:lang w:val="lv-LV"/>
              </w:rPr>
              <w:t xml:space="preserve"> darbības laikā ievērot Valsts izglītības satura centra “Vadlīnijas piesardzības pasākumiem bērnu nometņu organizētājiem” vai aktuālos piesardzības pasākumus, ja tādi tiks rekomendēti gada laikā pēc Atzinuma saņemšanas.</w:t>
            </w:r>
          </w:p>
          <w:p w:rsidR="00EB0695" w:rsidRPr="0043640D" w:rsidP="003445B9" w14:paraId="485959DB" w14:textId="606B26B1">
            <w:pPr>
              <w:tabs>
                <w:tab w:val="left" w:pos="342"/>
                <w:tab w:val="left" w:pos="993"/>
              </w:tabs>
              <w:jc w:val="both"/>
              <w:rPr>
                <w:sz w:val="20"/>
                <w:szCs w:val="20"/>
                <w:u w:val="single"/>
                <w:lang w:val="lv-LV"/>
              </w:rPr>
            </w:pPr>
            <w:r w:rsidRPr="00C766E7">
              <w:rPr>
                <w:b/>
                <w:bCs/>
                <w:sz w:val="24"/>
                <w:lang w:val="lv-LV"/>
              </w:rPr>
              <w:t>8.</w:t>
            </w:r>
            <w:r>
              <w:rPr>
                <w:b/>
                <w:bCs/>
                <w:sz w:val="24"/>
                <w:lang w:val="lv-LV"/>
              </w:rPr>
              <w:t>3</w:t>
            </w:r>
            <w:r w:rsidRPr="00C766E7">
              <w:rPr>
                <w:b/>
                <w:bCs/>
                <w:sz w:val="24"/>
                <w:lang w:val="lv-LV"/>
              </w:rPr>
              <w:t>.</w:t>
            </w:r>
            <w:r w:rsidRPr="00C766E7">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Pr>
                <w:sz w:val="24"/>
                <w:lang w:val="lv-LV"/>
              </w:rPr>
              <w:t>“</w:t>
            </w:r>
            <w:r w:rsidRPr="00C766E7">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7F2704" w:rsidP="002A39F3" w14:paraId="6EE43DDF" w14:textId="77777777">
      <w:pPr>
        <w:jc w:val="both"/>
        <w:rPr>
          <w:sz w:val="24"/>
          <w:highlight w:val="yellow"/>
          <w:lang w:val="lv-LV"/>
        </w:rPr>
      </w:pPr>
    </w:p>
    <w:p w:rsidR="00CB6263" w:rsidRPr="0043640D" w:rsidP="002A39F3" w14:paraId="7B097DA3" w14:textId="77777777">
      <w:pPr>
        <w:jc w:val="both"/>
        <w:rPr>
          <w:sz w:val="24"/>
          <w:highlight w:val="yellow"/>
          <w:lang w:val="lv-LV"/>
        </w:rPr>
      </w:pPr>
    </w:p>
    <w:tbl>
      <w:tblPr>
        <w:tblW w:w="0" w:type="auto"/>
        <w:tblLook w:val="04A0"/>
      </w:tblPr>
      <w:tblGrid>
        <w:gridCol w:w="6270"/>
        <w:gridCol w:w="3085"/>
      </w:tblGrid>
      <w:tr w14:paraId="70C245E8" w14:textId="77777777" w:rsidTr="00CB6263">
        <w:tblPrEx>
          <w:tblW w:w="0" w:type="auto"/>
          <w:tblLook w:val="04A0"/>
        </w:tblPrEx>
        <w:tc>
          <w:tcPr>
            <w:tcW w:w="6270" w:type="dxa"/>
            <w:hideMark/>
          </w:tcPr>
          <w:p w:rsidR="00D37A38" w:rsidRPr="0043640D" w:rsidP="00D37A38" w14:paraId="2A2B092B" w14:textId="77777777">
            <w:pPr>
              <w:tabs>
                <w:tab w:val="left" w:pos="318"/>
              </w:tabs>
              <w:ind w:left="-108"/>
              <w:rPr>
                <w:sz w:val="24"/>
                <w:lang w:val="lv-LV"/>
              </w:rPr>
            </w:pPr>
            <w:r w:rsidRPr="0043640D">
              <w:rPr>
                <w:sz w:val="24"/>
                <w:lang w:val="lv-LV"/>
              </w:rPr>
              <w:t>Sabiedrības veselības departamenta</w:t>
            </w:r>
          </w:p>
          <w:p w:rsidR="007F2704" w:rsidRPr="0043640D" w:rsidP="00D37A38" w14:paraId="721F8A2C" w14:textId="125A3835">
            <w:pPr>
              <w:tabs>
                <w:tab w:val="left" w:pos="318"/>
              </w:tabs>
              <w:ind w:left="-108"/>
              <w:rPr>
                <w:sz w:val="24"/>
                <w:lang w:val="lv-LV"/>
              </w:rPr>
            </w:pPr>
            <w:r w:rsidRPr="0043640D">
              <w:rPr>
                <w:sz w:val="24"/>
                <w:lang w:val="lv-LV"/>
              </w:rPr>
              <w:t>Vidzemes kontroles nodaļas vadītājs</w:t>
            </w:r>
          </w:p>
        </w:tc>
        <w:tc>
          <w:tcPr>
            <w:tcW w:w="3085" w:type="dxa"/>
            <w:hideMark/>
          </w:tcPr>
          <w:p w:rsidR="007F2704" w:rsidRPr="0043640D" w:rsidP="003F4FB2" w14:paraId="3F04B7B7" w14:textId="77777777">
            <w:pPr>
              <w:rPr>
                <w:sz w:val="24"/>
                <w:lang w:val="lv-LV"/>
              </w:rPr>
            </w:pPr>
          </w:p>
          <w:p w:rsidR="007F2704" w:rsidRPr="0043640D" w:rsidP="00D37A38" w14:paraId="3308B987" w14:textId="77777777">
            <w:pPr>
              <w:jc w:val="right"/>
              <w:rPr>
                <w:sz w:val="24"/>
                <w:lang w:val="lv-LV"/>
              </w:rPr>
            </w:pPr>
            <w:r w:rsidRPr="0043640D">
              <w:rPr>
                <w:noProof/>
                <w:sz w:val="24"/>
                <w:lang w:val="lv-LV"/>
              </w:rPr>
              <w:t>Kalvis Latsons</w:t>
            </w:r>
          </w:p>
        </w:tc>
      </w:tr>
    </w:tbl>
    <w:p w:rsidR="007F2704" w:rsidRPr="0043640D" w:rsidP="007F2704" w14:paraId="03F67D31" w14:textId="77777777">
      <w:pPr>
        <w:tabs>
          <w:tab w:val="right" w:pos="9072"/>
        </w:tabs>
        <w:rPr>
          <w:sz w:val="24"/>
          <w:lang w:val="lv-LV"/>
        </w:rPr>
      </w:pPr>
    </w:p>
    <w:tbl>
      <w:tblPr>
        <w:tblW w:w="9356" w:type="dxa"/>
        <w:tblLayout w:type="fixed"/>
        <w:tblLook w:val="04A0"/>
      </w:tblPr>
      <w:tblGrid>
        <w:gridCol w:w="9356"/>
      </w:tblGrid>
      <w:tr w14:paraId="46E6618A" w14:textId="77777777" w:rsidTr="00CB6263">
        <w:tblPrEx>
          <w:tblW w:w="9356" w:type="dxa"/>
          <w:tblLayout w:type="fixed"/>
          <w:tblLook w:val="04A0"/>
        </w:tblPrEx>
        <w:tc>
          <w:tcPr>
            <w:tcW w:w="9356" w:type="dxa"/>
            <w:hideMark/>
          </w:tcPr>
          <w:p w:rsidR="007F2704" w:rsidRPr="0043640D" w:rsidP="003F4FB2" w14:paraId="222D8224" w14:textId="77777777">
            <w:pPr>
              <w:pStyle w:val="H4"/>
              <w:spacing w:after="0"/>
              <w:jc w:val="left"/>
              <w:outlineLvl w:val="9"/>
              <w:rPr>
                <w:b w:val="0"/>
                <w:sz w:val="20"/>
                <w:szCs w:val="20"/>
              </w:rPr>
            </w:pPr>
            <w:r w:rsidRPr="0043640D">
              <w:rPr>
                <w:b w:val="0"/>
                <w:noProof/>
                <w:sz w:val="20"/>
                <w:szCs w:val="20"/>
                <w:lang w:val="en-GB" w:eastAsia="en-US"/>
              </w:rPr>
              <w:t>Silvija Švalkovska</w:t>
            </w:r>
            <w:r w:rsidRPr="0043640D">
              <w:rPr>
                <w:b w:val="0"/>
                <w:sz w:val="20"/>
                <w:szCs w:val="20"/>
              </w:rPr>
              <w:t xml:space="preserve">, </w:t>
            </w:r>
            <w:r w:rsidRPr="0043640D">
              <w:rPr>
                <w:b w:val="0"/>
                <w:noProof/>
                <w:sz w:val="20"/>
                <w:szCs w:val="20"/>
                <w:lang w:val="en-GB" w:eastAsia="en-US"/>
              </w:rPr>
              <w:t>64281130</w:t>
            </w:r>
          </w:p>
        </w:tc>
      </w:tr>
      <w:tr w14:paraId="1092EE80" w14:textId="77777777" w:rsidTr="00CB6263">
        <w:tblPrEx>
          <w:tblW w:w="9356" w:type="dxa"/>
          <w:tblLayout w:type="fixed"/>
          <w:tblLook w:val="04A0"/>
        </w:tblPrEx>
        <w:trPr>
          <w:trHeight w:val="242"/>
        </w:trPr>
        <w:tc>
          <w:tcPr>
            <w:tcW w:w="9356" w:type="dxa"/>
            <w:hideMark/>
          </w:tcPr>
          <w:p w:rsidR="007F2704" w:rsidRPr="008E62F0" w:rsidP="003F4FB2" w14:paraId="0F38C965" w14:textId="77777777">
            <w:pPr>
              <w:pStyle w:val="H4"/>
              <w:spacing w:after="0"/>
              <w:jc w:val="left"/>
              <w:outlineLvl w:val="9"/>
              <w:rPr>
                <w:b w:val="0"/>
                <w:sz w:val="22"/>
                <w:szCs w:val="22"/>
              </w:rPr>
            </w:pPr>
            <w:r w:rsidRPr="0043640D">
              <w:rPr>
                <w:b w:val="0"/>
                <w:noProof/>
                <w:sz w:val="20"/>
                <w:szCs w:val="20"/>
                <w:lang w:val="en-GB" w:eastAsia="en-US"/>
              </w:rPr>
              <w:t>silvija.svalkovska@vi.gov.lv</w:t>
            </w:r>
          </w:p>
        </w:tc>
      </w:tr>
    </w:tbl>
    <w:p w:rsidR="00CB6263" w:rsidRPr="00CB6263" w:rsidP="00D84C4B" w14:paraId="411C9528" w14:textId="77777777">
      <w:pPr>
        <w:pStyle w:val="H4"/>
        <w:spacing w:after="0"/>
        <w:jc w:val="left"/>
        <w:outlineLvl w:val="9"/>
        <w:rPr>
          <w:b w:val="0"/>
          <w:sz w:val="16"/>
          <w:szCs w:val="16"/>
          <w:vertAlign w:val="subscript"/>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20FBAC8B" w14:textId="77777777">
    <w:pPr>
      <w:pStyle w:val="Elektronikaisparaksts"/>
      <w:rPr>
        <w:sz w:val="19"/>
        <w:szCs w:val="19"/>
      </w:rPr>
    </w:pPr>
    <w:r>
      <w:rPr>
        <w:sz w:val="19"/>
        <w:szCs w:val="19"/>
      </w:rPr>
      <w:t>DOKUMENTS PARAKSTĪTS AR DROŠU ELEKTRONISKO PARAKSTU, KAS SATUR LAIKA ZĪMOGU</w:t>
    </w:r>
  </w:p>
  <w:p w:rsidR="002E3FF9" w:rsidP="00E53C2B" w14:paraId="72171BCC" w14:textId="77777777">
    <w:pPr>
      <w:pStyle w:val="Footer"/>
      <w:rPr>
        <w:sz w:val="20"/>
        <w:lang w:val="lv-LV"/>
      </w:rPr>
    </w:pPr>
  </w:p>
  <w:p w:rsidR="002E3FF9" w:rsidRPr="00E53C2B" w:rsidP="00E53C2B" w14:paraId="7B925000"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32194F52" w14:textId="77777777">
    <w:pPr>
      <w:pStyle w:val="Elektronikaisparaksts"/>
      <w:rPr>
        <w:sz w:val="19"/>
        <w:szCs w:val="19"/>
      </w:rPr>
    </w:pPr>
    <w:r>
      <w:rPr>
        <w:sz w:val="19"/>
        <w:szCs w:val="19"/>
      </w:rPr>
      <w:t>DOKUMENTS PARAKSTĪTS AR DROŠU ELEKTRONISKO PARAKSTU, KAS SATUR LAIKA ZĪMOGU</w:t>
    </w:r>
  </w:p>
  <w:p w:rsidR="002E3FF9" w14:paraId="1004D0C9" w14:textId="77777777">
    <w:pPr>
      <w:pStyle w:val="Footer"/>
      <w:rPr>
        <w:sz w:val="20"/>
        <w:lang w:val="lv-LV"/>
      </w:rPr>
    </w:pPr>
  </w:p>
  <w:p w:rsidR="002E3FF9" w:rsidRPr="00022614" w14:paraId="23CA7A40"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40E13880"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CB6263">
      <w:rPr>
        <w:rStyle w:val="PageNumber"/>
      </w:rPr>
      <w:fldChar w:fldCharType="separate"/>
    </w:r>
    <w:r>
      <w:rPr>
        <w:rStyle w:val="PageNumber"/>
      </w:rPr>
      <w:fldChar w:fldCharType="end"/>
    </w:r>
  </w:p>
  <w:p w:rsidR="002E3FF9" w14:paraId="1B415DF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4B652FAE"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03E30ED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56" w:type="dxa"/>
      <w:tblLayout w:type="fixed"/>
      <w:tblLook w:val="04A0"/>
    </w:tblPr>
    <w:tblGrid>
      <w:gridCol w:w="6379"/>
      <w:gridCol w:w="2977"/>
    </w:tblGrid>
    <w:tr w14:paraId="2B46DCBF" w14:textId="77777777" w:rsidTr="00CB6263">
      <w:tblPrEx>
        <w:tblW w:w="9356" w:type="dxa"/>
        <w:tblLayout w:type="fixed"/>
        <w:tblLook w:val="04A0"/>
      </w:tblPrEx>
      <w:tc>
        <w:tcPr>
          <w:tcW w:w="6379" w:type="dxa"/>
          <w:vAlign w:val="center"/>
        </w:tcPr>
        <w:p w:rsidR="002E3FF9" w:rsidRPr="00C752CC" w:rsidP="00710429" w14:paraId="16C17805" w14:textId="77777777">
          <w:pPr>
            <w:pStyle w:val="Heading2"/>
            <w:rPr>
              <w:b w:val="0"/>
              <w:bCs/>
              <w:sz w:val="24"/>
              <w:lang w:val="lv-LV"/>
            </w:rPr>
          </w:pPr>
        </w:p>
      </w:tc>
      <w:tc>
        <w:tcPr>
          <w:tcW w:w="2977" w:type="dxa"/>
          <w:vAlign w:val="center"/>
        </w:tcPr>
        <w:p w:rsidR="002E3FF9" w:rsidRPr="00C752CC" w:rsidP="00C752CC" w14:paraId="17262332" w14:textId="77777777">
          <w:pPr>
            <w:pStyle w:val="Heading2"/>
            <w:jc w:val="left"/>
            <w:rPr>
              <w:b w:val="0"/>
              <w:bCs/>
              <w:sz w:val="24"/>
              <w:lang w:val="lv-LV"/>
            </w:rPr>
          </w:pPr>
          <w:r w:rsidRPr="00C752CC">
            <w:rPr>
              <w:b w:val="0"/>
              <w:bCs/>
              <w:sz w:val="24"/>
              <w:lang w:val="lv-LV"/>
            </w:rPr>
            <w:t>Pielikums</w:t>
          </w:r>
        </w:p>
        <w:p w:rsidR="002E3FF9" w:rsidRPr="00C752CC" w:rsidP="0035491C" w14:paraId="2D2104AA" w14:textId="77777777">
          <w:pPr>
            <w:ind w:left="-222" w:firstLine="222"/>
            <w:rPr>
              <w:sz w:val="24"/>
              <w:lang w:val="lv-LV"/>
            </w:rPr>
          </w:pPr>
          <w:r w:rsidRPr="00C752CC">
            <w:rPr>
              <w:sz w:val="24"/>
              <w:lang w:val="lv-LV"/>
            </w:rPr>
            <w:t>Veselības inspekcijas</w:t>
          </w:r>
        </w:p>
        <w:p w:rsidR="002E3FF9" w:rsidRPr="0035491C" w:rsidP="00C752CC" w14:paraId="66BCBCE1" w14:textId="77777777">
          <w:pPr>
            <w:rPr>
              <w:sz w:val="24"/>
              <w:u w:val="single"/>
              <w:lang w:val="lv-LV"/>
            </w:rPr>
          </w:pPr>
          <w:r w:rsidRPr="00327535">
            <w:rPr>
              <w:bCs/>
              <w:noProof/>
              <w:sz w:val="22"/>
              <w:szCs w:val="22"/>
              <w:u w:val="single"/>
              <w:lang w:val="lv-LV"/>
            </w:rPr>
            <w:t>25.05.2023</w:t>
          </w:r>
        </w:p>
        <w:p w:rsidR="002E3FF9" w:rsidP="00C752CC" w14:paraId="71A6FCBF" w14:textId="77777777">
          <w:pPr>
            <w:rPr>
              <w:sz w:val="24"/>
              <w:lang w:val="lv-LV"/>
            </w:rPr>
          </w:pPr>
          <w:r>
            <w:rPr>
              <w:sz w:val="24"/>
              <w:lang w:val="lv-LV"/>
            </w:rPr>
            <w:t>atzinumam</w:t>
          </w:r>
        </w:p>
        <w:p w:rsidR="002E3FF9" w:rsidRPr="00C752CC" w:rsidP="00C752CC" w14:paraId="2E3B12A4"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2.4.8.-14/315</w:t>
          </w:r>
        </w:p>
      </w:tc>
    </w:tr>
  </w:tbl>
  <w:p w:rsidR="002E3FF9" w:rsidRPr="00783D52" w:rsidP="00633DAF" w14:paraId="588F4395"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0B208DD0"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7AED2080"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7604DAB0"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33468C72"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97662874">
    <w:abstractNumId w:val="5"/>
  </w:num>
  <w:num w:numId="2" w16cid:durableId="464007981">
    <w:abstractNumId w:val="1"/>
  </w:num>
  <w:num w:numId="3" w16cid:durableId="961034016">
    <w:abstractNumId w:val="0"/>
  </w:num>
  <w:num w:numId="4" w16cid:durableId="1213497298">
    <w:abstractNumId w:val="3"/>
  </w:num>
  <w:num w:numId="5" w16cid:durableId="73405629">
    <w:abstractNumId w:val="9"/>
  </w:num>
  <w:num w:numId="6" w16cid:durableId="559639021">
    <w:abstractNumId w:val="10"/>
  </w:num>
  <w:num w:numId="7" w16cid:durableId="1371682777">
    <w:abstractNumId w:val="7"/>
  </w:num>
  <w:num w:numId="8" w16cid:durableId="280190598">
    <w:abstractNumId w:val="2"/>
  </w:num>
  <w:num w:numId="9" w16cid:durableId="1901134423">
    <w:abstractNumId w:val="6"/>
  </w:num>
  <w:num w:numId="10" w16cid:durableId="13904953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7406727">
    <w:abstractNumId w:val="12"/>
  </w:num>
  <w:num w:numId="12" w16cid:durableId="672338756">
    <w:abstractNumId w:val="6"/>
  </w:num>
  <w:num w:numId="13" w16cid:durableId="21266091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39128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11CF"/>
    <w:rsid w:val="00082050"/>
    <w:rsid w:val="00083D68"/>
    <w:rsid w:val="000964F0"/>
    <w:rsid w:val="0009799A"/>
    <w:rsid w:val="000A19D0"/>
    <w:rsid w:val="000A4BD0"/>
    <w:rsid w:val="000C05D2"/>
    <w:rsid w:val="000D509E"/>
    <w:rsid w:val="00104812"/>
    <w:rsid w:val="00106D19"/>
    <w:rsid w:val="00114A2B"/>
    <w:rsid w:val="00115CB8"/>
    <w:rsid w:val="00120046"/>
    <w:rsid w:val="00133172"/>
    <w:rsid w:val="00151696"/>
    <w:rsid w:val="00161456"/>
    <w:rsid w:val="0017534B"/>
    <w:rsid w:val="001827B2"/>
    <w:rsid w:val="00182E1B"/>
    <w:rsid w:val="001849BB"/>
    <w:rsid w:val="00185E48"/>
    <w:rsid w:val="00194294"/>
    <w:rsid w:val="00196AAD"/>
    <w:rsid w:val="001A01E9"/>
    <w:rsid w:val="001A06F3"/>
    <w:rsid w:val="001B2A25"/>
    <w:rsid w:val="001B33C1"/>
    <w:rsid w:val="001B5085"/>
    <w:rsid w:val="001B7BEA"/>
    <w:rsid w:val="001E4D39"/>
    <w:rsid w:val="001F5AE3"/>
    <w:rsid w:val="00211C26"/>
    <w:rsid w:val="002213CB"/>
    <w:rsid w:val="00235126"/>
    <w:rsid w:val="00240007"/>
    <w:rsid w:val="00246554"/>
    <w:rsid w:val="0025403B"/>
    <w:rsid w:val="00257113"/>
    <w:rsid w:val="00262D25"/>
    <w:rsid w:val="002747F1"/>
    <w:rsid w:val="00280160"/>
    <w:rsid w:val="00285D97"/>
    <w:rsid w:val="0028640B"/>
    <w:rsid w:val="00290C36"/>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445B9"/>
    <w:rsid w:val="00351B81"/>
    <w:rsid w:val="0035206D"/>
    <w:rsid w:val="0035491C"/>
    <w:rsid w:val="00356E9A"/>
    <w:rsid w:val="00392428"/>
    <w:rsid w:val="0039440A"/>
    <w:rsid w:val="00394634"/>
    <w:rsid w:val="003A01C4"/>
    <w:rsid w:val="003A098B"/>
    <w:rsid w:val="003A5FA9"/>
    <w:rsid w:val="003B10E1"/>
    <w:rsid w:val="003B63BF"/>
    <w:rsid w:val="003C0629"/>
    <w:rsid w:val="003C3B7A"/>
    <w:rsid w:val="003E47EF"/>
    <w:rsid w:val="003E6927"/>
    <w:rsid w:val="003F0398"/>
    <w:rsid w:val="003F33B7"/>
    <w:rsid w:val="003F4FB2"/>
    <w:rsid w:val="0040200C"/>
    <w:rsid w:val="00402D47"/>
    <w:rsid w:val="004127A9"/>
    <w:rsid w:val="0043640D"/>
    <w:rsid w:val="00451ED2"/>
    <w:rsid w:val="0046092E"/>
    <w:rsid w:val="004610E8"/>
    <w:rsid w:val="00465EA4"/>
    <w:rsid w:val="00472C6E"/>
    <w:rsid w:val="004912DE"/>
    <w:rsid w:val="00494EA2"/>
    <w:rsid w:val="004B1FAC"/>
    <w:rsid w:val="004B7410"/>
    <w:rsid w:val="004C4FF2"/>
    <w:rsid w:val="004D76F7"/>
    <w:rsid w:val="004E1668"/>
    <w:rsid w:val="004E3A26"/>
    <w:rsid w:val="004E78A9"/>
    <w:rsid w:val="004F2669"/>
    <w:rsid w:val="00501C56"/>
    <w:rsid w:val="005049C7"/>
    <w:rsid w:val="0054416D"/>
    <w:rsid w:val="00550E53"/>
    <w:rsid w:val="005514D8"/>
    <w:rsid w:val="00552816"/>
    <w:rsid w:val="00560950"/>
    <w:rsid w:val="00560DDA"/>
    <w:rsid w:val="00562B75"/>
    <w:rsid w:val="00567F04"/>
    <w:rsid w:val="005827EC"/>
    <w:rsid w:val="00585B96"/>
    <w:rsid w:val="00594DBA"/>
    <w:rsid w:val="005A4699"/>
    <w:rsid w:val="00603BC3"/>
    <w:rsid w:val="00605D92"/>
    <w:rsid w:val="006205D2"/>
    <w:rsid w:val="00624DF5"/>
    <w:rsid w:val="00627CC4"/>
    <w:rsid w:val="00632E7D"/>
    <w:rsid w:val="00633DAF"/>
    <w:rsid w:val="00637195"/>
    <w:rsid w:val="00652EBB"/>
    <w:rsid w:val="0068137B"/>
    <w:rsid w:val="006834AF"/>
    <w:rsid w:val="006B6E15"/>
    <w:rsid w:val="006C066D"/>
    <w:rsid w:val="006D43A1"/>
    <w:rsid w:val="006D6ACF"/>
    <w:rsid w:val="006E06C3"/>
    <w:rsid w:val="006E3012"/>
    <w:rsid w:val="006F3639"/>
    <w:rsid w:val="006F7A48"/>
    <w:rsid w:val="00703EF0"/>
    <w:rsid w:val="007101E3"/>
    <w:rsid w:val="00710429"/>
    <w:rsid w:val="00715894"/>
    <w:rsid w:val="007162E0"/>
    <w:rsid w:val="00736B8D"/>
    <w:rsid w:val="007472DF"/>
    <w:rsid w:val="00750DB1"/>
    <w:rsid w:val="00761EB0"/>
    <w:rsid w:val="00777591"/>
    <w:rsid w:val="00783D52"/>
    <w:rsid w:val="007952BE"/>
    <w:rsid w:val="007952D0"/>
    <w:rsid w:val="0079632A"/>
    <w:rsid w:val="007A5202"/>
    <w:rsid w:val="007B147E"/>
    <w:rsid w:val="007C262C"/>
    <w:rsid w:val="007F2704"/>
    <w:rsid w:val="00810FA9"/>
    <w:rsid w:val="00812680"/>
    <w:rsid w:val="008179CE"/>
    <w:rsid w:val="00822BBD"/>
    <w:rsid w:val="0082323A"/>
    <w:rsid w:val="008355A6"/>
    <w:rsid w:val="00840480"/>
    <w:rsid w:val="00842E5D"/>
    <w:rsid w:val="008525E4"/>
    <w:rsid w:val="00872DDD"/>
    <w:rsid w:val="0089710B"/>
    <w:rsid w:val="008A1242"/>
    <w:rsid w:val="008A3DA7"/>
    <w:rsid w:val="008A6AAF"/>
    <w:rsid w:val="008C06D3"/>
    <w:rsid w:val="008C37E6"/>
    <w:rsid w:val="008C6994"/>
    <w:rsid w:val="008C7621"/>
    <w:rsid w:val="008D0063"/>
    <w:rsid w:val="008D1487"/>
    <w:rsid w:val="008E0C54"/>
    <w:rsid w:val="008E3B42"/>
    <w:rsid w:val="008E62F0"/>
    <w:rsid w:val="00900669"/>
    <w:rsid w:val="00911A26"/>
    <w:rsid w:val="00912A95"/>
    <w:rsid w:val="009313A7"/>
    <w:rsid w:val="0093618F"/>
    <w:rsid w:val="009428A9"/>
    <w:rsid w:val="009502DD"/>
    <w:rsid w:val="009560BB"/>
    <w:rsid w:val="009561DA"/>
    <w:rsid w:val="00961534"/>
    <w:rsid w:val="00970D38"/>
    <w:rsid w:val="00974617"/>
    <w:rsid w:val="00977146"/>
    <w:rsid w:val="00983C0F"/>
    <w:rsid w:val="00987D1B"/>
    <w:rsid w:val="00996E18"/>
    <w:rsid w:val="009B4FCF"/>
    <w:rsid w:val="009B58B6"/>
    <w:rsid w:val="009C7C74"/>
    <w:rsid w:val="009D2BEB"/>
    <w:rsid w:val="009E5EB3"/>
    <w:rsid w:val="009E625D"/>
    <w:rsid w:val="009F5F1F"/>
    <w:rsid w:val="00A0044F"/>
    <w:rsid w:val="00A02B48"/>
    <w:rsid w:val="00A10828"/>
    <w:rsid w:val="00A1539A"/>
    <w:rsid w:val="00A26FE5"/>
    <w:rsid w:val="00A31F56"/>
    <w:rsid w:val="00A32178"/>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E2DF0"/>
    <w:rsid w:val="00AF6968"/>
    <w:rsid w:val="00B22CEB"/>
    <w:rsid w:val="00B43275"/>
    <w:rsid w:val="00B82621"/>
    <w:rsid w:val="00B8747E"/>
    <w:rsid w:val="00B9671F"/>
    <w:rsid w:val="00B97258"/>
    <w:rsid w:val="00BA0535"/>
    <w:rsid w:val="00BA6305"/>
    <w:rsid w:val="00BC31EE"/>
    <w:rsid w:val="00BC535B"/>
    <w:rsid w:val="00BC67F6"/>
    <w:rsid w:val="00BC7ED9"/>
    <w:rsid w:val="00BD5879"/>
    <w:rsid w:val="00BE02B1"/>
    <w:rsid w:val="00BE167E"/>
    <w:rsid w:val="00BE5727"/>
    <w:rsid w:val="00BE7E58"/>
    <w:rsid w:val="00BF195D"/>
    <w:rsid w:val="00BF20F8"/>
    <w:rsid w:val="00C108EE"/>
    <w:rsid w:val="00C17178"/>
    <w:rsid w:val="00C26E07"/>
    <w:rsid w:val="00C274B1"/>
    <w:rsid w:val="00C276B3"/>
    <w:rsid w:val="00C37A2B"/>
    <w:rsid w:val="00C42025"/>
    <w:rsid w:val="00C55AB8"/>
    <w:rsid w:val="00C64DEC"/>
    <w:rsid w:val="00C7353D"/>
    <w:rsid w:val="00C752CC"/>
    <w:rsid w:val="00C766E7"/>
    <w:rsid w:val="00C82CA2"/>
    <w:rsid w:val="00C96C06"/>
    <w:rsid w:val="00CA2482"/>
    <w:rsid w:val="00CA6198"/>
    <w:rsid w:val="00CA75C7"/>
    <w:rsid w:val="00CA7CFD"/>
    <w:rsid w:val="00CB2A92"/>
    <w:rsid w:val="00CB6263"/>
    <w:rsid w:val="00CF27A6"/>
    <w:rsid w:val="00D00A94"/>
    <w:rsid w:val="00D03C1D"/>
    <w:rsid w:val="00D1528A"/>
    <w:rsid w:val="00D157DB"/>
    <w:rsid w:val="00D20B94"/>
    <w:rsid w:val="00D22AA0"/>
    <w:rsid w:val="00D25B44"/>
    <w:rsid w:val="00D3465C"/>
    <w:rsid w:val="00D37A38"/>
    <w:rsid w:val="00D41D86"/>
    <w:rsid w:val="00D437BF"/>
    <w:rsid w:val="00D56169"/>
    <w:rsid w:val="00D65B8D"/>
    <w:rsid w:val="00D7017A"/>
    <w:rsid w:val="00D71A5E"/>
    <w:rsid w:val="00D72ED9"/>
    <w:rsid w:val="00D75C4B"/>
    <w:rsid w:val="00D84ADB"/>
    <w:rsid w:val="00D84C4B"/>
    <w:rsid w:val="00DA043F"/>
    <w:rsid w:val="00DB6B34"/>
    <w:rsid w:val="00DB74BC"/>
    <w:rsid w:val="00DD2661"/>
    <w:rsid w:val="00DD7C9A"/>
    <w:rsid w:val="00DF0153"/>
    <w:rsid w:val="00DF208A"/>
    <w:rsid w:val="00DF7584"/>
    <w:rsid w:val="00E17CE0"/>
    <w:rsid w:val="00E50C24"/>
    <w:rsid w:val="00E513B3"/>
    <w:rsid w:val="00E53C2B"/>
    <w:rsid w:val="00E62112"/>
    <w:rsid w:val="00E66AC6"/>
    <w:rsid w:val="00E76432"/>
    <w:rsid w:val="00E82EDD"/>
    <w:rsid w:val="00E90474"/>
    <w:rsid w:val="00EA22ED"/>
    <w:rsid w:val="00EB0695"/>
    <w:rsid w:val="00EB4E2E"/>
    <w:rsid w:val="00EB5F72"/>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D0729"/>
    <w:rsid w:val="00FD26CB"/>
    <w:rsid w:val="00FD4D3A"/>
    <w:rsid w:val="00FD58AC"/>
    <w:rsid w:val="00FD7686"/>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6BE6B5F7"/>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CB2A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721</Words>
  <Characters>5109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37</cp:revision>
  <cp:lastPrinted>2017-09-20T12:25:00Z</cp:lastPrinted>
  <dcterms:created xsi:type="dcterms:W3CDTF">2022-01-06T07:50:00Z</dcterms:created>
  <dcterms:modified xsi:type="dcterms:W3CDTF">2023-05-25T10:48:00Z</dcterms:modified>
</cp:coreProperties>
</file>