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5A8134E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01.06.2023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9E397A" w14:paraId="10C82200" w14:textId="7DD7B36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94CD4" w:rsidR="009E397A">
              <w:rPr>
                <w:bCs/>
                <w:sz w:val="24"/>
                <w:lang w:val="lv-LV"/>
              </w:rPr>
              <w:t>Bērnu dienas nometnes “Jauno Zinātnieku Akadēmija 2023”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E397A" w14:paraId="1FA73AAE" w14:textId="131DD86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E397A">
              <w:rPr>
                <w:sz w:val="24"/>
                <w:lang w:val="lv-LV"/>
              </w:rPr>
              <w:t>Nomnieks – Biedrība “</w:t>
            </w:r>
            <w:r w:rsidRPr="00494CD4" w:rsidR="009E397A">
              <w:rPr>
                <w:sz w:val="24"/>
                <w:lang w:val="lv-LV"/>
              </w:rPr>
              <w:t>Bērnu un jauniešu zinātnes skola Laboratorium</w:t>
            </w:r>
            <w:r w:rsidR="009E397A">
              <w:rPr>
                <w:sz w:val="24"/>
                <w:lang w:val="lv-LV"/>
              </w:rPr>
              <w:t xml:space="preserve">”, reģistrācijas Nr. </w:t>
            </w:r>
            <w:r w:rsidRPr="00494CD4" w:rsidR="009E397A">
              <w:rPr>
                <w:sz w:val="24"/>
                <w:lang w:val="lv-LV"/>
              </w:rPr>
              <w:t>40008267239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E397A" w14:paraId="544EB51A" w14:textId="241B9E5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94CD4" w:rsidR="009E397A">
              <w:rPr>
                <w:sz w:val="24"/>
                <w:lang w:val="lv-LV"/>
              </w:rPr>
              <w:t>Birznieka-Upīša iela 18, Rīga</w:t>
            </w:r>
            <w:r w:rsidR="007E4F2C">
              <w:rPr>
                <w:sz w:val="24"/>
                <w:lang w:val="lv-LV"/>
              </w:rPr>
              <w:t xml:space="preserve"> (4.stāvs)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9E397A" w14:paraId="471C295C" w14:textId="4C87DCD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9472B">
              <w:rPr>
                <w:sz w:val="24"/>
                <w:lang w:val="lv-LV"/>
              </w:rPr>
              <w:t>01</w:t>
            </w:r>
            <w:r w:rsidR="009E397A">
              <w:rPr>
                <w:sz w:val="24"/>
                <w:lang w:val="lv-LV"/>
              </w:rPr>
              <w:t>.0</w:t>
            </w:r>
            <w:r w:rsidR="00E9472B">
              <w:rPr>
                <w:sz w:val="24"/>
                <w:lang w:val="lv-LV"/>
              </w:rPr>
              <w:t>6</w:t>
            </w:r>
            <w:r w:rsidR="009E397A">
              <w:rPr>
                <w:sz w:val="24"/>
                <w:lang w:val="lv-LV"/>
              </w:rPr>
              <w:t xml:space="preserve">.2023. vides veselības analītiķe Jeļena Gorjačeva, pamatojoties </w:t>
            </w:r>
            <w:r w:rsidRPr="00616F2C" w:rsidR="009E397A">
              <w:rPr>
                <w:sz w:val="24"/>
                <w:lang w:val="lv-LV"/>
              </w:rPr>
              <w:t>uz</w:t>
            </w:r>
            <w:r w:rsidR="009E397A">
              <w:rPr>
                <w:sz w:val="24"/>
                <w:lang w:val="lv-LV"/>
              </w:rPr>
              <w:t xml:space="preserve"> 21</w:t>
            </w:r>
            <w:r w:rsidRPr="00616F2C" w:rsidR="009E397A">
              <w:rPr>
                <w:sz w:val="24"/>
                <w:lang w:val="lv-LV"/>
              </w:rPr>
              <w:t>.0</w:t>
            </w:r>
            <w:r w:rsidR="009E397A">
              <w:rPr>
                <w:sz w:val="24"/>
                <w:lang w:val="lv-LV"/>
              </w:rPr>
              <w:t>6</w:t>
            </w:r>
            <w:r w:rsidRPr="00616F2C" w:rsidR="009E397A">
              <w:rPr>
                <w:sz w:val="24"/>
                <w:lang w:val="lv-LV"/>
              </w:rPr>
              <w:t xml:space="preserve">.2022. </w:t>
            </w:r>
            <w:r w:rsidR="009E397A">
              <w:rPr>
                <w:sz w:val="24"/>
                <w:lang w:val="lv-LV"/>
              </w:rPr>
              <w:t xml:space="preserve">higiēnas ārstes Tatjanas Morozovas </w:t>
            </w:r>
            <w:r w:rsidRPr="00616F2C" w:rsidR="009E397A">
              <w:rPr>
                <w:sz w:val="24"/>
                <w:lang w:val="lv-LV"/>
              </w:rPr>
              <w:t xml:space="preserve">veikto apsekojumu un Veselības inspekcijas </w:t>
            </w:r>
            <w:r w:rsidR="009E397A">
              <w:rPr>
                <w:sz w:val="24"/>
                <w:lang w:val="lv-LV"/>
              </w:rPr>
              <w:t>22</w:t>
            </w:r>
            <w:r w:rsidRPr="00616F2C" w:rsidR="009E397A">
              <w:rPr>
                <w:sz w:val="24"/>
                <w:lang w:val="lv-LV"/>
              </w:rPr>
              <w:t>.0</w:t>
            </w:r>
            <w:r w:rsidR="009E397A">
              <w:rPr>
                <w:sz w:val="24"/>
                <w:lang w:val="lv-LV"/>
              </w:rPr>
              <w:t>6</w:t>
            </w:r>
            <w:r w:rsidRPr="00616F2C" w:rsidR="009E397A">
              <w:rPr>
                <w:sz w:val="24"/>
                <w:lang w:val="lv-LV"/>
              </w:rPr>
              <w:t xml:space="preserve">.2022. Atzinumu Nr. </w:t>
            </w:r>
            <w:r w:rsidRPr="00B143D9" w:rsidR="009E397A">
              <w:rPr>
                <w:sz w:val="24"/>
                <w:lang w:val="lv-LV"/>
              </w:rPr>
              <w:t>2.4.5.-8/</w:t>
            </w:r>
            <w:r w:rsidR="009E397A">
              <w:rPr>
                <w:sz w:val="24"/>
                <w:lang w:val="lv-LV"/>
              </w:rPr>
              <w:t>606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C10536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E397A">
              <w:rPr>
                <w:sz w:val="24"/>
                <w:lang w:val="lv-LV"/>
              </w:rPr>
              <w:t>Nometnes vadītājs Mārtiņš Gulbis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7CADFD07" w14:textId="34043E8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9E397A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7E4F2C" w:rsidP="007E4F2C" w14:paraId="180FD07F" w14:textId="28EF2FD2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494CD4">
              <w:rPr>
                <w:bCs/>
                <w:sz w:val="24"/>
                <w:lang w:val="lv-LV"/>
              </w:rPr>
              <w:t>B</w:t>
            </w:r>
            <w:r w:rsidR="00816CA5">
              <w:rPr>
                <w:bCs/>
                <w:sz w:val="24"/>
                <w:lang w:val="lv-LV"/>
              </w:rPr>
              <w:t>iedrības</w:t>
            </w:r>
            <w:r w:rsidR="004444D2">
              <w:rPr>
                <w:bCs/>
                <w:sz w:val="24"/>
                <w:lang w:val="lv-LV"/>
              </w:rPr>
              <w:t xml:space="preserve"> </w:t>
            </w:r>
            <w:r w:rsidR="00816CA5">
              <w:rPr>
                <w:bCs/>
                <w:sz w:val="24"/>
                <w:lang w:val="lv-LV"/>
              </w:rPr>
              <w:t>“</w:t>
            </w:r>
            <w:r w:rsidRPr="00494CD4" w:rsidR="00816CA5">
              <w:rPr>
                <w:sz w:val="24"/>
                <w:lang w:val="lv-LV"/>
              </w:rPr>
              <w:t>Bērnu un jauniešu zinātnes skola Laboratorium</w:t>
            </w:r>
            <w:r w:rsidR="00816CA5">
              <w:rPr>
                <w:sz w:val="24"/>
                <w:lang w:val="lv-LV"/>
              </w:rPr>
              <w:t>”</w:t>
            </w:r>
            <w:r w:rsidR="00BA65BF">
              <w:rPr>
                <w:sz w:val="24"/>
                <w:lang w:val="lv-LV"/>
              </w:rPr>
              <w:t xml:space="preserve"> (turpmāk – biedrība)</w:t>
            </w:r>
            <w:r w:rsidR="00816CA5">
              <w:rPr>
                <w:sz w:val="24"/>
                <w:lang w:val="lv-LV"/>
              </w:rPr>
              <w:t xml:space="preserve"> vasaras dienas nometnes bērniem un jauniešiem </w:t>
            </w:r>
            <w:r w:rsidRPr="00494CD4" w:rsidR="00816CA5">
              <w:rPr>
                <w:bCs/>
                <w:sz w:val="24"/>
                <w:lang w:val="lv-LV"/>
              </w:rPr>
              <w:t>“Jauno Zinātnieku Akadēmija 2023”</w:t>
            </w:r>
            <w:r w:rsidR="00816CA5">
              <w:rPr>
                <w:bCs/>
                <w:sz w:val="24"/>
                <w:lang w:val="lv-LV"/>
              </w:rPr>
              <w:t xml:space="preserve"> notiks no 05.06.2023. līdz 04.08.2023. Birznieka – Upīša ielā 18, Rīgā. Telpas ar kopējo platību 90,0m</w:t>
            </w:r>
            <w:r w:rsidRPr="00816CA5" w:rsidR="00816CA5">
              <w:rPr>
                <w:bCs/>
                <w:sz w:val="24"/>
                <w:vertAlign w:val="superscript"/>
                <w:lang w:val="lv-LV"/>
              </w:rPr>
              <w:t>2</w:t>
            </w:r>
            <w:r w:rsidR="00816CA5">
              <w:rPr>
                <w:bCs/>
                <w:sz w:val="24"/>
                <w:lang w:val="lv-LV"/>
              </w:rPr>
              <w:t xml:space="preserve"> atrodas ēkas 4.stāvā. Telpu plānojums - </w:t>
            </w:r>
            <w:r w:rsidRPr="00816CA5" w:rsidR="00816CA5">
              <w:rPr>
                <w:bCs/>
                <w:sz w:val="24"/>
                <w:lang w:val="lv-LV"/>
              </w:rPr>
              <w:t>divas nodarbību telpas (48,0 m</w:t>
            </w:r>
            <w:r w:rsidRPr="00816CA5" w:rsidR="00816CA5">
              <w:rPr>
                <w:bCs/>
                <w:sz w:val="24"/>
                <w:vertAlign w:val="superscript"/>
                <w:lang w:val="lv-LV"/>
              </w:rPr>
              <w:t xml:space="preserve">2 </w:t>
            </w:r>
            <w:r w:rsidRPr="00816CA5" w:rsidR="00816CA5">
              <w:rPr>
                <w:bCs/>
                <w:sz w:val="24"/>
                <w:lang w:val="lv-LV"/>
              </w:rPr>
              <w:t>un 18 m</w:t>
            </w:r>
            <w:r w:rsidRPr="00816CA5" w:rsidR="00816CA5">
              <w:rPr>
                <w:bCs/>
                <w:sz w:val="24"/>
                <w:vertAlign w:val="superscript"/>
                <w:lang w:val="lv-LV"/>
              </w:rPr>
              <w:t>2</w:t>
            </w:r>
            <w:r w:rsidRPr="00816CA5" w:rsidR="00816CA5">
              <w:rPr>
                <w:bCs/>
                <w:sz w:val="24"/>
                <w:lang w:val="lv-LV"/>
              </w:rPr>
              <w:t>), biroja virtuves telp</w:t>
            </w:r>
            <w:r w:rsidR="00816CA5">
              <w:rPr>
                <w:bCs/>
                <w:sz w:val="24"/>
                <w:lang w:val="lv-LV"/>
              </w:rPr>
              <w:t>a</w:t>
            </w:r>
            <w:r w:rsidRPr="00816CA5" w:rsidR="00816CA5">
              <w:rPr>
                <w:bCs/>
                <w:sz w:val="24"/>
                <w:lang w:val="lv-LV"/>
              </w:rPr>
              <w:t xml:space="preserve"> ar izlietni</w:t>
            </w:r>
            <w:r w:rsidR="00816CA5">
              <w:rPr>
                <w:bCs/>
                <w:sz w:val="24"/>
                <w:lang w:val="lv-LV"/>
              </w:rPr>
              <w:t xml:space="preserve"> un</w:t>
            </w:r>
            <w:r w:rsidRPr="00816CA5" w:rsidR="00816CA5">
              <w:rPr>
                <w:bCs/>
                <w:sz w:val="24"/>
                <w:lang w:val="lv-LV"/>
              </w:rPr>
              <w:t xml:space="preserve"> san</w:t>
            </w:r>
            <w:r w:rsidR="00816CA5">
              <w:rPr>
                <w:bCs/>
                <w:sz w:val="24"/>
                <w:lang w:val="lv-LV"/>
              </w:rPr>
              <w:t xml:space="preserve">itārais mezgls. </w:t>
            </w:r>
            <w:r>
              <w:rPr>
                <w:bCs/>
                <w:sz w:val="24"/>
                <w:lang w:val="lv-LV"/>
              </w:rPr>
              <w:t xml:space="preserve">Personīgās higiēnas ievērošanas apstākļi ir nodrošināti. </w:t>
            </w:r>
            <w:r w:rsidR="00BA65BF">
              <w:rPr>
                <w:bCs/>
                <w:sz w:val="24"/>
                <w:lang w:val="lv-LV"/>
              </w:rPr>
              <w:t>Biedrība 30.05.2023. iesniegusi apliecinājumu, ka objektā nav notikušas izmaiņas, kas var ietekmēt higiēnas prasību ievērošanu</w:t>
            </w:r>
            <w:r>
              <w:rPr>
                <w:bCs/>
                <w:sz w:val="24"/>
                <w:lang w:val="lv-LV"/>
              </w:rPr>
              <w:t xml:space="preserve"> kopš pēdējā veikta apsekojuma 21.06.2022.</w:t>
            </w:r>
          </w:p>
          <w:p w:rsidR="00FE7CE5" w:rsidRPr="007E4F2C" w:rsidP="007E4F2C" w14:paraId="6C361F95" w14:textId="51D6644C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Dalībnieku skaits vienā maiņā – 20. Kopā ir plānotas 3 maiņas. </w:t>
            </w:r>
            <w:r w:rsidR="004444D2">
              <w:rPr>
                <w:sz w:val="24"/>
                <w:lang w:val="lv-LV"/>
              </w:rPr>
              <w:t xml:space="preserve">Nometnes norises laiks: I. maiņa 05.06. līdz 09.06.2023.; II. maiņa 26.06. līdz 30.06.2023.; III. maiņa 31.07. līdz 04.08.2023. </w:t>
            </w:r>
            <w:r>
              <w:rPr>
                <w:sz w:val="24"/>
                <w:lang w:val="lv-LV"/>
              </w:rPr>
              <w:t xml:space="preserve">Nometnes darba laiks no plkst. 9.00 līdz 18.00. </w:t>
            </w:r>
            <w:r w:rsidR="005B6714">
              <w:rPr>
                <w:sz w:val="24"/>
                <w:lang w:val="lv-LV"/>
              </w:rPr>
              <w:t>Izglītojošas n</w:t>
            </w:r>
            <w:r w:rsidR="00BA65BF">
              <w:rPr>
                <w:bCs/>
                <w:sz w:val="24"/>
                <w:lang w:val="lv-LV"/>
              </w:rPr>
              <w:t>odarbības</w:t>
            </w:r>
            <w:r>
              <w:rPr>
                <w:bCs/>
                <w:sz w:val="24"/>
                <w:lang w:val="lv-LV"/>
              </w:rPr>
              <w:t xml:space="preserve"> un</w:t>
            </w:r>
            <w:r w:rsidR="00BA65BF">
              <w:rPr>
                <w:bCs/>
                <w:sz w:val="24"/>
                <w:lang w:val="lv-LV"/>
              </w:rPr>
              <w:t xml:space="preserve"> </w:t>
            </w:r>
            <w:r w:rsidR="005B6714">
              <w:rPr>
                <w:bCs/>
                <w:sz w:val="24"/>
                <w:lang w:val="lv-LV"/>
              </w:rPr>
              <w:t xml:space="preserve">dažādas </w:t>
            </w:r>
            <w:r w:rsidR="00BA65BF">
              <w:rPr>
                <w:bCs/>
                <w:sz w:val="24"/>
                <w:lang w:val="lv-LV"/>
              </w:rPr>
              <w:t>aktivitātes tiks organizētas gan telpās, gan</w:t>
            </w:r>
            <w:r w:rsidR="007E4F2C">
              <w:rPr>
                <w:bCs/>
                <w:sz w:val="24"/>
                <w:lang w:val="lv-LV"/>
              </w:rPr>
              <w:t xml:space="preserve"> ārā</w:t>
            </w:r>
            <w:r w:rsidR="00BA65BF">
              <w:rPr>
                <w:bCs/>
                <w:sz w:val="24"/>
                <w:lang w:val="lv-LV"/>
              </w:rPr>
              <w:t xml:space="preserve"> svaigā gaisā</w:t>
            </w:r>
            <w:r>
              <w:rPr>
                <w:bCs/>
                <w:sz w:val="24"/>
                <w:lang w:val="lv-LV"/>
              </w:rPr>
              <w:t xml:space="preserve"> – Miera dārzā un Vērmanes darzā</w:t>
            </w:r>
            <w:r w:rsidR="00BA65BF">
              <w:rPr>
                <w:bCs/>
                <w:sz w:val="24"/>
                <w:lang w:val="lv-LV"/>
              </w:rPr>
              <w:t xml:space="preserve">. </w:t>
            </w:r>
            <w:r>
              <w:rPr>
                <w:bCs/>
                <w:sz w:val="24"/>
                <w:lang w:val="lv-LV"/>
              </w:rPr>
              <w:t>Dalībnieku ēdināšana paredzēta restorānā “Delicio”, Marijās ielā 23.</w:t>
            </w:r>
            <w:r w:rsidR="007E4F2C">
              <w:rPr>
                <w:bCs/>
                <w:sz w:val="24"/>
                <w:lang w:val="lv-LV"/>
              </w:rPr>
              <w:t xml:space="preserve"> 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2E4099" w:rsidRPr="00246554" w:rsidP="002E4099" w14:paraId="7E7C7B47" w14:textId="3D33C92A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835194">
              <w:rPr>
                <w:sz w:val="24"/>
                <w:lang w:val="lv-LV"/>
              </w:rPr>
              <w:t>elpu iekšējai apdarei izmantot</w:t>
            </w:r>
            <w:r>
              <w:rPr>
                <w:sz w:val="24"/>
                <w:lang w:val="lv-LV"/>
              </w:rPr>
              <w:t>i</w:t>
            </w:r>
            <w:r w:rsidRPr="00835194">
              <w:rPr>
                <w:sz w:val="24"/>
                <w:lang w:val="lv-LV"/>
              </w:rPr>
              <w:t xml:space="preserve"> kvalitatīv</w:t>
            </w:r>
            <w:r>
              <w:rPr>
                <w:sz w:val="24"/>
                <w:lang w:val="lv-LV"/>
              </w:rPr>
              <w:t>ie</w:t>
            </w:r>
            <w:r w:rsidR="007E4F2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un telpu funkcijai atbilstošie apdares materiāli</w:t>
            </w:r>
            <w:r>
              <w:rPr>
                <w:bCs/>
                <w:sz w:val="24"/>
                <w:lang w:val="lv-LV"/>
              </w:rPr>
              <w:t>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9E397A" w:rsidP="009E397A" w14:paraId="68864F6D" w14:textId="793709E0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 w:rsidRPr="009E397A">
              <w:rPr>
                <w:bCs/>
                <w:sz w:val="24"/>
                <w:lang w:val="lv-LV"/>
              </w:rPr>
              <w:t xml:space="preserve">Mācību telpās ir dabiskais un mākslīgais apgaismojums. 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9E397A" w:rsidP="009E397A" w14:paraId="2317B982" w14:textId="2FE3C17C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Centralizēta apkure. 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9E397A" w:rsidP="009E397A" w14:paraId="0E08E015" w14:textId="5693DD6F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 w:rsidRPr="005F03FC">
              <w:rPr>
                <w:spacing w:val="-2"/>
                <w:sz w:val="24"/>
                <w:lang w:val="lv-LV"/>
              </w:rPr>
              <w:t>Mācību telpās ir dabiskā caur logiem</w:t>
            </w:r>
            <w:r w:rsidR="005B6714">
              <w:rPr>
                <w:spacing w:val="-2"/>
                <w:sz w:val="24"/>
                <w:lang w:val="lv-LV"/>
              </w:rPr>
              <w:t xml:space="preserve"> un</w:t>
            </w:r>
            <w:r w:rsidRPr="005F03FC">
              <w:rPr>
                <w:spacing w:val="-2"/>
                <w:sz w:val="24"/>
                <w:lang w:val="lv-LV"/>
              </w:rPr>
              <w:t xml:space="preserve"> durvīm</w:t>
            </w:r>
            <w:r w:rsidR="005B6714">
              <w:rPr>
                <w:spacing w:val="-2"/>
                <w:sz w:val="24"/>
                <w:lang w:val="lv-LV"/>
              </w:rPr>
              <w:t xml:space="preserve">, kā arī ir uzstādīti </w:t>
            </w:r>
            <w:r>
              <w:rPr>
                <w:spacing w:val="-2"/>
                <w:sz w:val="24"/>
                <w:lang w:val="lv-LV"/>
              </w:rPr>
              <w:t>divi gaisa kondicionieri. Tualetes telpā – piespiedu nosūces ventilācija.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9E397A" w14:paraId="31CCAC57" w14:textId="338A8A63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tīkliem.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9E397A" w14:paraId="552839FA" w14:textId="28C14E65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Centralizēta.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9E397A" w:rsidP="009E397A" w14:paraId="0D0D7281" w14:textId="48C937FE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9E397A" w14:paraId="4CC9490E" w14:textId="32D926A7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FE7CE5" w14:paraId="3B486C9D" w14:textId="04F80926">
            <w:pPr>
              <w:tabs>
                <w:tab w:val="left" w:pos="993"/>
              </w:tabs>
              <w:ind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FE7CE5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FE7CE5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FE7CE5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FE7CE5" w14:paraId="1D8A1C08" w14:textId="2E4E6B15">
            <w:pPr>
              <w:ind w:firstLine="207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494CD4">
              <w:rPr>
                <w:bCs/>
                <w:sz w:val="24"/>
                <w:lang w:val="lv-LV"/>
              </w:rPr>
              <w:t>Bērnu dienas nometnes “Jauno Zinātnieku Akadēmija 2023”</w:t>
            </w:r>
            <w:r>
              <w:rPr>
                <w:bCs/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 w:rsidR="005B671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Birznieka-Upīša ielā 18, Rīgā</w:t>
            </w:r>
            <w:r w:rsidRPr="00BC021E">
              <w:rPr>
                <w:sz w:val="24"/>
                <w:lang w:val="lv-LV"/>
              </w:rPr>
              <w:t xml:space="preserve"> </w:t>
            </w:r>
            <w:r w:rsidRPr="00175D87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FE7CE5" w:rsidRPr="00D32BD8" w:rsidP="00FE7CE5" w14:paraId="0AA6E7A5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FE7CE5" w:rsidP="00FE7CE5" w14:paraId="40115A4A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FE7CE5" w:rsidP="00FE7CE5" w14:paraId="74C1AF4F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</w:t>
            </w:r>
            <w:r>
              <w:rPr>
                <w:sz w:val="24"/>
                <w:lang w:val="lv-LV"/>
              </w:rPr>
              <w:t xml:space="preserve"> </w:t>
            </w:r>
            <w:r w:rsidRPr="008E3247">
              <w:rPr>
                <w:sz w:val="24"/>
                <w:lang w:val="lv-LV"/>
              </w:rPr>
              <w:t>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FE7CE5" w14:paraId="65BF600B" w14:textId="456F4F2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40837791" w14:textId="77777777" w:rsidTr="00FE7CE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FE7CE5" w:rsidP="00165DDB" w14:paraId="16E11D2F" w14:textId="77777777">
            <w:pPr>
              <w:rPr>
                <w:sz w:val="24"/>
                <w:lang w:val="lv-LV"/>
              </w:rPr>
            </w:pPr>
          </w:p>
          <w:p w:rsidR="00FE7CE5" w:rsidP="00165DDB" w14:paraId="552952B7" w14:textId="77777777">
            <w:pPr>
              <w:ind w:hanging="108"/>
              <w:rPr>
                <w:sz w:val="24"/>
                <w:lang w:val="lv-LV"/>
              </w:rPr>
            </w:pPr>
          </w:p>
          <w:p w:rsidR="00FE7CE5" w:rsidRPr="005047F5" w:rsidP="00165DDB" w14:paraId="2D570AA0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FE7CE5" w:rsidRPr="008A3DA7" w:rsidP="00165DDB" w14:paraId="7F3F7549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2098D5EC" w14:textId="77777777" w:rsidTr="00FE7CE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FE7CE5" w:rsidRPr="008A3DA7" w:rsidP="00165DDB" w14:paraId="0E8ECDDF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FE7CE5" w:rsidRPr="008A3DA7" w:rsidP="00165DDB" w14:paraId="177C8F79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0EE54245" w14:textId="77777777" w:rsidTr="00FE7CE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FE7CE5" w:rsidP="00165DDB" w14:paraId="225384B8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FE7CE5" w:rsidP="00165DDB" w14:paraId="79175358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FE7CE5" w:rsidRPr="00B715B1" w:rsidP="00FE7CE5" w14:paraId="0C2C08BE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FE7CE5" w:rsidP="00FE7CE5" w14:paraId="105812EE" w14:textId="77777777">
      <w:pPr>
        <w:rPr>
          <w:sz w:val="24"/>
          <w:lang w:val="lv-LV"/>
        </w:rPr>
      </w:pPr>
    </w:p>
    <w:p w:rsidR="00FE7CE5" w:rsidRPr="00B715B1" w:rsidP="00FE7CE5" w14:paraId="1DDAE6E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18270DD8" w14:textId="77777777" w:rsidTr="00165DD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FE7CE5" w:rsidRPr="00B05905" w:rsidP="00165DDB" w14:paraId="71D875AB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2C945257" w14:textId="77777777" w:rsidTr="00165DDB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FE7CE5" w:rsidRPr="00B05905" w:rsidP="00165DDB" w14:paraId="2D4AE086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B671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D5B03E8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066EE5">
            <w:rPr>
              <w:bCs/>
              <w:noProof/>
              <w:sz w:val="22"/>
              <w:szCs w:val="22"/>
              <w:u w:val="single"/>
              <w:lang w:val="nn-NO"/>
            </w:rPr>
            <w:t>01.06.2023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066EE5" w:rsidR="0035491C">
            <w:rPr>
              <w:bCs/>
              <w:noProof/>
              <w:sz w:val="22"/>
              <w:szCs w:val="22"/>
              <w:u w:val="single"/>
              <w:lang w:val="nn-NO"/>
            </w:rPr>
            <w:t>2.4.5.-8/369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66EE5"/>
    <w:rsid w:val="00082050"/>
    <w:rsid w:val="00083D68"/>
    <w:rsid w:val="000964F0"/>
    <w:rsid w:val="0009799A"/>
    <w:rsid w:val="000A19D0"/>
    <w:rsid w:val="000A4BD0"/>
    <w:rsid w:val="000A7FF6"/>
    <w:rsid w:val="000C0572"/>
    <w:rsid w:val="000C05D2"/>
    <w:rsid w:val="000D509E"/>
    <w:rsid w:val="00104812"/>
    <w:rsid w:val="00106D19"/>
    <w:rsid w:val="0011454A"/>
    <w:rsid w:val="00114A2B"/>
    <w:rsid w:val="00115CB8"/>
    <w:rsid w:val="00120046"/>
    <w:rsid w:val="00151696"/>
    <w:rsid w:val="00161456"/>
    <w:rsid w:val="00165DDB"/>
    <w:rsid w:val="0017534B"/>
    <w:rsid w:val="00175D87"/>
    <w:rsid w:val="00182E1B"/>
    <w:rsid w:val="001849BB"/>
    <w:rsid w:val="00185E48"/>
    <w:rsid w:val="00196AAD"/>
    <w:rsid w:val="001A01E9"/>
    <w:rsid w:val="001A06F3"/>
    <w:rsid w:val="001B2A25"/>
    <w:rsid w:val="001B33C1"/>
    <w:rsid w:val="001B42A7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E409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444D2"/>
    <w:rsid w:val="00455013"/>
    <w:rsid w:val="0046092E"/>
    <w:rsid w:val="004610E8"/>
    <w:rsid w:val="00465EA4"/>
    <w:rsid w:val="00472C6E"/>
    <w:rsid w:val="004912DE"/>
    <w:rsid w:val="00494CD4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35BBF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B6714"/>
    <w:rsid w:val="005F03FC"/>
    <w:rsid w:val="00603BC3"/>
    <w:rsid w:val="00605D92"/>
    <w:rsid w:val="00616F2C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4F2C"/>
    <w:rsid w:val="007E5E21"/>
    <w:rsid w:val="00810FA9"/>
    <w:rsid w:val="00816CA5"/>
    <w:rsid w:val="008179CE"/>
    <w:rsid w:val="00822BBD"/>
    <w:rsid w:val="00835194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397A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5905"/>
    <w:rsid w:val="00B143D9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A65BF"/>
    <w:rsid w:val="00BC021E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9472B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7CE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397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430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20</cp:revision>
  <cp:lastPrinted>2017-09-20T12:25:00Z</cp:lastPrinted>
  <dcterms:created xsi:type="dcterms:W3CDTF">2021-11-12T11:31:00Z</dcterms:created>
  <dcterms:modified xsi:type="dcterms:W3CDTF">2023-06-01T06:24:00Z</dcterms:modified>
</cp:coreProperties>
</file>