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7385A4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“OASIS Latvija”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23.12.2022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290519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Reģistācijas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Nr.40008257283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502E5C" w14:paraId="3F05F697" w14:textId="3EA8B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“Ceriņi”, Bebrene, Bebrenes pagasts, Augšdaugavas novads, LV-5439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639"/>
      </w:tblGrid>
      <w:tr w14:paraId="3F05F6A3" w14:textId="77777777" w:rsidTr="00FB6D10">
        <w:tblPrEx>
          <w:tblW w:w="10065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FB6D10" w14:paraId="3F05F6A2" w14:textId="41E9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</w:t>
            </w:r>
            <w:r w:rsidR="00D92B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:</w:t>
            </w:r>
            <w:r w:rsidR="00D92B60">
              <w:rPr>
                <w:rFonts w:ascii="Times New Roman" w:hAnsi="Times New Roman" w:cs="Times New Roman"/>
                <w:sz w:val="24"/>
              </w:rPr>
              <w:t>Bērnu diennakts</w:t>
            </w:r>
            <w:r w:rsidR="00FB6D10">
              <w:rPr>
                <w:rFonts w:ascii="Times New Roman" w:hAnsi="Times New Roman" w:cs="Times New Roman"/>
                <w:sz w:val="24"/>
              </w:rPr>
              <w:t xml:space="preserve"> nometnei “OASIS Ziema 2022” paredzētās telpas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2B60" w:rsidR="00D92B60">
              <w:rPr>
                <w:rFonts w:ascii="Times New Roman" w:hAnsi="Times New Roman" w:cs="Times New Roman"/>
                <w:sz w:val="24"/>
              </w:rPr>
              <w:t>Ogr</w:t>
            </w:r>
            <w:r w:rsidR="00FB6D10">
              <w:rPr>
                <w:rFonts w:ascii="Times New Roman" w:hAnsi="Times New Roman" w:cs="Times New Roman"/>
                <w:sz w:val="24"/>
              </w:rPr>
              <w:t xml:space="preserve">es tehnikuma </w:t>
            </w:r>
          </w:p>
        </w:tc>
      </w:tr>
      <w:tr w14:paraId="539AC646" w14:textId="77777777" w:rsidTr="00FB6D10">
        <w:tblPrEx>
          <w:tblW w:w="10065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FB6D10" w14:paraId="24932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3B555496" w14:textId="480D748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dienesta viesnīcā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- Nometnes telpas).</w:t>
            </w:r>
          </w:p>
        </w:tc>
      </w:tr>
      <w:tr w14:paraId="3F05F6A6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FB6D10">
        <w:tblPrEx>
          <w:tblW w:w="10065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D92B60" w14:paraId="3F05F6A8" w14:textId="22969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92B60">
              <w:rPr>
                <w:rFonts w:ascii="Times New Roman" w:hAnsi="Times New Roman" w:cs="Times New Roman"/>
                <w:sz w:val="24"/>
              </w:rPr>
              <w:t>Upes prospekt</w:t>
            </w:r>
            <w:r w:rsidR="00D92B60">
              <w:rPr>
                <w:rFonts w:ascii="Times New Roman" w:hAnsi="Times New Roman" w:cs="Times New Roman"/>
                <w:sz w:val="24"/>
              </w:rPr>
              <w:t>s</w:t>
            </w:r>
            <w:r w:rsidR="00D92B60">
              <w:rPr>
                <w:rFonts w:ascii="Times New Roman" w:hAnsi="Times New Roman" w:cs="Times New Roman"/>
                <w:sz w:val="24"/>
              </w:rPr>
              <w:t xml:space="preserve"> 18, Ogr</w:t>
            </w:r>
            <w:r w:rsidR="00D92B60"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14:paraId="3F05F6AC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39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FB6D10" w14:paraId="3F05F6AE" w14:textId="24345B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6D10">
              <w:rPr>
                <w:rFonts w:ascii="Times New Roman" w:hAnsi="Times New Roman"/>
                <w:sz w:val="24"/>
                <w:szCs w:val="24"/>
              </w:rPr>
              <w:t xml:space="preserve">Izglītības un zinātnes </w:t>
            </w:r>
            <w:r w:rsidR="00FB6D10">
              <w:rPr>
                <w:rFonts w:ascii="Times New Roman" w:hAnsi="Times New Roman"/>
                <w:sz w:val="24"/>
                <w:szCs w:val="24"/>
              </w:rPr>
              <w:t>ministrijasOgres</w:t>
            </w:r>
            <w:r w:rsidR="00FB6D10">
              <w:rPr>
                <w:rFonts w:ascii="Times New Roman" w:hAnsi="Times New Roman"/>
                <w:sz w:val="24"/>
                <w:szCs w:val="24"/>
              </w:rPr>
              <w:t xml:space="preserve"> tehnikums</w:t>
            </w:r>
            <w:r w:rsidR="00FB6D10">
              <w:rPr>
                <w:rFonts w:ascii="Times New Roman" w:hAnsi="Times New Roman"/>
                <w:sz w:val="24"/>
                <w:szCs w:val="24"/>
              </w:rPr>
              <w:t>,</w:t>
            </w:r>
            <w:r w:rsidR="00FB6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3F05F6B2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FB6D10" w14:paraId="3F05F6B4" w14:textId="627D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90009621093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“Ogres meža tehnikums”, Aizupes, Tīnūžu pagasts, </w:t>
            </w:r>
          </w:p>
        </w:tc>
      </w:tr>
      <w:tr w14:paraId="5EF06E20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E227D8" w14:paraId="77B6F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14:paraId="41687229" w14:textId="754FA0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Ogres novads, LV-5001</w:t>
            </w:r>
          </w:p>
        </w:tc>
      </w:tr>
      <w:tr w14:paraId="3F05F6B8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FB6D10" w14:paraId="3F05F6BA" w14:textId="14EBD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6D10">
              <w:rPr>
                <w:rFonts w:ascii="Times New Roman" w:hAnsi="Times New Roman" w:cs="Times New Roman"/>
                <w:sz w:val="24"/>
              </w:rPr>
              <w:t xml:space="preserve">Kristīnes Jevsejevas iesniegums </w:t>
            </w:r>
            <w:r w:rsidR="00FB6D10">
              <w:rPr>
                <w:rFonts w:ascii="Times New Roman" w:hAnsi="Times New Roman" w:cs="Times New Roman"/>
                <w:sz w:val="24"/>
              </w:rPr>
              <w:t>Nr.b</w:t>
            </w:r>
            <w:r w:rsidR="00FB6D10">
              <w:rPr>
                <w:rFonts w:ascii="Times New Roman" w:hAnsi="Times New Roman" w:cs="Times New Roman"/>
                <w:sz w:val="24"/>
              </w:rPr>
              <w:t xml:space="preserve">/n </w:t>
            </w:r>
            <w:r w:rsidR="00FB6D10">
              <w:rPr>
                <w:rFonts w:ascii="Times New Roman" w:hAnsi="Times New Roman" w:cs="Times New Roman"/>
                <w:sz w:val="24"/>
              </w:rPr>
              <w:t xml:space="preserve">(reģistrēts </w:t>
            </w:r>
            <w:r w:rsidR="00FB6D10">
              <w:rPr>
                <w:rFonts w:ascii="Times New Roman" w:hAnsi="Times New Roman" w:cs="Times New Roman"/>
                <w:sz w:val="24"/>
              </w:rPr>
              <w:t>21.12</w:t>
            </w:r>
            <w:r w:rsidR="00FB6D10">
              <w:rPr>
                <w:rFonts w:ascii="Times New Roman" w:hAnsi="Times New Roman" w:cs="Times New Roman"/>
                <w:sz w:val="24"/>
              </w:rPr>
              <w:t>.2022.).</w:t>
            </w:r>
          </w:p>
        </w:tc>
      </w:tr>
      <w:tr w14:paraId="3F05F6BE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227D8" w:rsidRPr="00E227D8" w:rsidP="00FB6D10" w14:paraId="3F05F6C0" w14:textId="4D36C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D10"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</w:t>
            </w:r>
            <w:r w:rsidR="00FB6D10">
              <w:rPr>
                <w:rFonts w:ascii="Times New Roman" w:hAnsi="Times New Roman" w:cs="Times New Roman"/>
                <w:sz w:val="24"/>
                <w:szCs w:val="24"/>
              </w:rPr>
              <w:t>četrstāvu</w:t>
            </w:r>
            <w:r w:rsidR="00FB6D10">
              <w:rPr>
                <w:rFonts w:ascii="Times New Roman" w:hAnsi="Times New Roman" w:cs="Times New Roman"/>
                <w:sz w:val="24"/>
                <w:szCs w:val="24"/>
              </w:rPr>
              <w:t xml:space="preserve"> ēkā. Nometnes</w:t>
            </w:r>
          </w:p>
        </w:tc>
      </w:tr>
      <w:tr w14:paraId="5B87B8A0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P="00FB6D10" w14:paraId="6B4BE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59137BF8" w14:textId="768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</w:p>
        </w:tc>
      </w:tr>
      <w:tr w14:paraId="3F05F6C4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070E23" w:rsidP="00FB6D1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FB6D10" w:rsidRPr="00070E23" w:rsidP="00FB6D1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E227D8" w:rsidP="00FB6D10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3F05F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36C80EB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P="00FB6D10" w14:paraId="3BEAB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FB6D10" w:rsidP="00385FDE" w14:paraId="36061BFD" w14:textId="02AEFB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385FDE" w:rsidR="00385FDE">
              <w:rPr>
                <w:rFonts w:ascii="Times New Roman" w:hAnsi="Times New Roman" w:cs="Times New Roman"/>
                <w:sz w:val="24"/>
                <w:szCs w:val="24"/>
              </w:rPr>
              <w:t>aparāta novietojums no ugunsdzēsības aparāta roktura līdz grīdai pārsnie</w:t>
            </w:r>
            <w:r w:rsidR="00385FDE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Pr="00385FDE" w:rsidR="00385FDE">
              <w:rPr>
                <w:rFonts w:ascii="Times New Roman" w:hAnsi="Times New Roman" w:cs="Times New Roman"/>
                <w:sz w:val="24"/>
                <w:szCs w:val="24"/>
              </w:rPr>
              <w:t xml:space="preserve"> 1,5 m</w:t>
            </w:r>
            <w:r w:rsidR="00385FDE">
              <w:rPr>
                <w:rFonts w:ascii="Times New Roman" w:hAnsi="Times New Roman" w:cs="Times New Roman"/>
                <w:sz w:val="24"/>
                <w:szCs w:val="24"/>
              </w:rPr>
              <w:t>, kā rezultātā ir pārkāpts Ministru kabineta 2016.gada 19.aprīļa noteikumu Nr.238 “Ugunsdrošības noteikumi” (turpmāk – Ugunsdrošības noteikumi) 266.punkts</w:t>
            </w:r>
            <w:r w:rsidRPr="00385FDE" w:rsidR="00385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374E03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85FDE" w:rsidP="00FB6D10" w14:paraId="2F569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385FDE" w:rsidP="00385FDE" w14:paraId="28000E74" w14:textId="12B9F0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 xml:space="preserve">gunsdrošas 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>divviru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 xml:space="preserve"> durvis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kuras atdala kāpņu telpu no citas nozīmes telpām,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 xml:space="preserve"> nav aprīkotas ar 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>pašaizvēršanās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 xml:space="preserve"> mehānismiem, kuri secīgi aizver durvju vērtnes (LBN 201-15 “Būvju ugunsdrošība 148.punkts)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</w:t>
            </w:r>
            <w:r w:rsidR="00A261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 8.punkts</w:t>
            </w:r>
            <w:r w:rsidRPr="00385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A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070E23" w:rsidP="00FB6D1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FB6D10" w:rsidRPr="00070E23" w:rsidP="00FB6D1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E227D8" w:rsidP="00FB6D10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3F05F6CC" w14:textId="3199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</w:t>
            </w:r>
            <w:r w:rsidRPr="006775B6">
              <w:rPr>
                <w:rFonts w:ascii="Times New Roman" w:hAnsi="Times New Roman" w:cs="Times New Roman"/>
                <w:sz w:val="24"/>
              </w:rPr>
              <w:t xml:space="preserve"> telpas </w:t>
            </w:r>
            <w:r>
              <w:rPr>
                <w:rFonts w:ascii="Times New Roman" w:hAnsi="Times New Roman" w:cs="Times New Roman"/>
                <w:sz w:val="24"/>
              </w:rPr>
              <w:t>ne</w:t>
            </w:r>
            <w:r w:rsidRPr="006775B6">
              <w:rPr>
                <w:rFonts w:ascii="Times New Roman" w:hAnsi="Times New Roman" w:cs="Times New Roman"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3F05F6D0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070E23" w:rsidP="00FB6D1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FB6D10" w:rsidRPr="00070E23" w:rsidP="00FB6D1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E227D8" w:rsidP="00FB6D10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3F05F6D2" w14:textId="6C999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4EE988BF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P="00FB6D10" w14:paraId="2D258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141D9BAA" w14:textId="5ED22EE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Bērnu nometņu organizēšanas un darbības kārtība” 8.5.apakšpukta prasībām.</w:t>
            </w:r>
          </w:p>
        </w:tc>
      </w:tr>
      <w:tr w14:paraId="3F05F6D6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070E23" w:rsidP="00FB6D10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FB6D10" w:rsidRPr="00070E23" w:rsidP="00FB6D10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FB6D10">
        <w:tblPrEx>
          <w:tblW w:w="10065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6D10" w:rsidRPr="00E227D8" w:rsidP="00FB6D10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FB6D10" w:rsidRPr="00E227D8" w:rsidP="00FB6D10" w14:paraId="3F05F6D8" w14:textId="392BE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FB6D10">
        <w:tblPrEx>
          <w:tblW w:w="10065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FB6D10" w:rsidRPr="00070E23" w:rsidP="00FB6D10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FB6D10" w:rsidRPr="00070E23" w:rsidP="00FB6D10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44CAE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Ugunsdrošības uzraudzības un civilās aizsardzības nodaļas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vecākā </w:t>
            </w:r>
            <w:r>
              <w:rPr>
                <w:rFonts w:ascii="Times New Roman" w:hAnsi="Times New Roman"/>
                <w:sz w:val="24"/>
                <w:szCs w:val="28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464FB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Vera Solovjova</w:t>
            </w:r>
            <w:bookmarkStart w:id="0" w:name="_GoBack"/>
            <w:bookmarkEnd w:id="0"/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0170082"/>
      <w:docPartObj>
        <w:docPartGallery w:val="Page Numbers (Top of Page)"/>
        <w:docPartUnique/>
      </w:docPartObj>
    </w:sdtPr>
    <w:sdtContent>
      <w:p w:rsidR="00E227D8" w:rsidRPr="00762AE8" w14:paraId="3F05F704" w14:textId="2CF3D16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EF6DFF"/>
    <w:multiLevelType w:val="hybridMultilevel"/>
    <w:tmpl w:val="71C29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5FDE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02E5C"/>
    <w:rsid w:val="00561B63"/>
    <w:rsid w:val="00590A28"/>
    <w:rsid w:val="005D1C44"/>
    <w:rsid w:val="005D635A"/>
    <w:rsid w:val="00635786"/>
    <w:rsid w:val="006775B6"/>
    <w:rsid w:val="00726D9F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26101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92B60"/>
    <w:rsid w:val="00DB3B2E"/>
    <w:rsid w:val="00E0387C"/>
    <w:rsid w:val="00E227D8"/>
    <w:rsid w:val="00E60393"/>
    <w:rsid w:val="00FB6D1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6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3</cp:revision>
  <dcterms:created xsi:type="dcterms:W3CDTF">2022-04-04T17:49:00Z</dcterms:created>
  <dcterms:modified xsi:type="dcterms:W3CDTF">2022-12-23T10:16:00Z</dcterms:modified>
</cp:coreProperties>
</file>