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33D4441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33D4440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33D4444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333D4442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333D4443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333D444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33D444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33D4446" w14:textId="7DE9E8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33D444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33D4448" w14:textId="22CE19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 w:cs="Times New Roman"/>
                <w:sz w:val="24"/>
              </w:rPr>
              <w:t>Jūrmalas Sporta skola</w:t>
            </w:r>
          </w:p>
        </w:tc>
      </w:tr>
      <w:tr w14:paraId="333D444D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33D444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33D444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33D444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333D445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33D444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33D444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33D4450" w14:textId="0E6FBB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8"/>
              </w:rPr>
              <w:t>Reģ.Nr</w:t>
            </w:r>
            <w:r w:rsidRPr="00250CA2">
              <w:rPr>
                <w:rFonts w:ascii="Times New Roman" w:hAnsi="Times New Roman"/>
                <w:sz w:val="24"/>
                <w:szCs w:val="28"/>
              </w:rPr>
              <w:t>.</w:t>
            </w:r>
            <w:r w:rsidRPr="00250CA2">
              <w:rPr>
                <w:sz w:val="20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90009249367</w:t>
            </w:r>
          </w:p>
        </w:tc>
      </w:tr>
      <w:tr w14:paraId="333D445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33D445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33D445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33D445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33D445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33D445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33D445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250CA2" w:rsidP="00A24FDC" w14:paraId="333D4458" w14:textId="59A8E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50C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Nometņu iela 2B, Jūrmala, LV-2016</w:t>
              </w:r>
            </w:hyperlink>
          </w:p>
        </w:tc>
      </w:tr>
      <w:tr w14:paraId="333D445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33D445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33D445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250CA2" w:rsidP="00A24FDC" w14:paraId="333D445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250CA2">
              <w:rPr>
                <w:rFonts w:ascii="Times New Roman" w:hAnsi="Times New Roman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33D445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33D445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/193</w:t>
      </w:r>
    </w:p>
    <w:p w:rsidR="00C959F6" w:rsidP="00070E23" w14:paraId="333D446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33D4461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333D4464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33D44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33D4463" w14:textId="6E05C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4"/>
              </w:rPr>
              <w:t>Tukuma ledus halle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33D446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33D446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33D446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33D446A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33D44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33D4469" w14:textId="6DAC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4"/>
              </w:rPr>
              <w:t>Stadiona iela 3, Tukums, Tukuma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33D446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33D446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333D446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33D447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33D44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250CA2" w14:paraId="333D446F" w14:textId="57D9E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 xml:space="preserve">Pašvaldības sabiedrība ar ierobežotu atbildību „Tukuma ledus </w:t>
            </w:r>
          </w:p>
        </w:tc>
      </w:tr>
      <w:tr w14:paraId="333D447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33D447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33D447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14:paraId="333D447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333D44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33D4475" w14:textId="00A3D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>halle”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>Reģ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 xml:space="preserve">. Nr. 40103431587, Stadiona iela 3, Tukums, Tukuma novads, </w:t>
            </w:r>
            <w:r w:rsidRPr="00250CA2">
              <w:rPr>
                <w:rStyle w:val="Emphasis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>LV-3101</w:t>
            </w:r>
            <w:r>
              <w:rPr>
                <w:rStyle w:val="Emphasis"/>
                <w:rFonts w:ascii="Times New Roman" w:hAnsi="Times New Roman" w:cs="Times New Roman"/>
                <w:i w:val="0"/>
                <w:color w:val="000000"/>
                <w:sz w:val="24"/>
                <w:szCs w:val="28"/>
              </w:rPr>
              <w:t>.</w:t>
            </w:r>
          </w:p>
        </w:tc>
      </w:tr>
      <w:tr w14:paraId="333D447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333D447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33D447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33D447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33D44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33D447B" w14:textId="4693C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>Nometnes vadītāja Zigmāra Strausa, apliecības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>Nr.113-00089,</w:t>
            </w:r>
          </w:p>
        </w:tc>
      </w:tr>
      <w:tr w14:paraId="29565A0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0CA2" w14:paraId="5BA3E5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0CA2" w:rsidRPr="00250CA2" w:rsidP="00E60393" w14:paraId="39A27B06" w14:textId="2E0EFCFB">
            <w:pPr>
              <w:rPr>
                <w:rFonts w:ascii="Times New Roman" w:hAnsi="Times New Roman" w:cs="Times New Roman"/>
                <w:sz w:val="24"/>
              </w:rPr>
            </w:pP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>2022.gada 9.augusta iesniegums (izsūtīts no nometnes.gov.lv)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14:paraId="333D447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33D447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33D447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33D448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33D44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33D4481" w14:textId="3830D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Pr="00442B6A">
              <w:rPr>
                <w:szCs w:val="28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>divu stāvu ēka, IV lietošanas</w:t>
            </w:r>
            <w:r w:rsidRPr="0025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4"/>
              </w:rPr>
              <w:t xml:space="preserve">veida ēka,  </w:t>
            </w:r>
          </w:p>
        </w:tc>
      </w:tr>
      <w:tr w14:paraId="248B3BD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0CA2" w:rsidP="00250CA2" w14:paraId="354E99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0CA2" w:rsidRPr="00250CA2" w:rsidP="00250CA2" w14:paraId="2362E8D7" w14:textId="2C1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A2">
              <w:rPr>
                <w:rFonts w:ascii="Times New Roman" w:hAnsi="Times New Roman" w:cs="Times New Roman"/>
                <w:sz w:val="24"/>
                <w:szCs w:val="24"/>
              </w:rPr>
              <w:t xml:space="preserve">U1 </w:t>
            </w:r>
            <w:r w:rsidRPr="00250CA2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Pr="00250CA2">
              <w:rPr>
                <w:rFonts w:ascii="Times New Roman" w:hAnsi="Times New Roman" w:cs="Times New Roman"/>
                <w:sz w:val="24"/>
                <w:szCs w:val="24"/>
              </w:rPr>
              <w:t xml:space="preserve"> pakāpe. Telpas aprīkotas  ar automātisko </w:t>
            </w:r>
            <w:r w:rsidRPr="00250CA2">
              <w:rPr>
                <w:rFonts w:ascii="Times New Roman" w:hAnsi="Times New Roman" w:cs="Times New Roman"/>
                <w:sz w:val="24"/>
                <w:szCs w:val="24"/>
              </w:rPr>
              <w:t>ugunsgrēka atklāšanas</w:t>
            </w:r>
            <w:r w:rsidRPr="0025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 w14:paraId="6C52E1A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0CA2" w:rsidP="00250CA2" w14:paraId="37CB1B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0CA2" w:rsidRPr="00250CA2" w:rsidP="00250CA2" w14:paraId="05F6E8F0" w14:textId="4288E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A2">
              <w:rPr>
                <w:rFonts w:ascii="Times New Roman" w:hAnsi="Times New Roman" w:cs="Times New Roman"/>
                <w:sz w:val="24"/>
                <w:szCs w:val="24"/>
              </w:rPr>
              <w:t xml:space="preserve">trauksmes signalizāciju, </w:t>
            </w:r>
            <w:r w:rsidRPr="00250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stacionāro ugunsdzēsības </w:t>
            </w:r>
            <w:r w:rsidRPr="00250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sistēmu, ugunsgrēka izziņošanas </w:t>
            </w:r>
          </w:p>
        </w:tc>
      </w:tr>
      <w:tr w14:paraId="7A8670D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0CA2" w:rsidP="00250CA2" w14:paraId="4ED68A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0CA2" w:rsidRPr="00250CA2" w:rsidP="00250CA2" w14:paraId="1796429E" w14:textId="1B388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A2">
              <w:rPr>
                <w:rFonts w:ascii="Times New Roman" w:hAnsi="Times New Roman" w:cs="Times New Roman"/>
                <w:bCs/>
                <w:sz w:val="24"/>
                <w:szCs w:val="24"/>
              </w:rPr>
              <w:t>sistēmu,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4"/>
              </w:rPr>
              <w:t xml:space="preserve">nokomplektētas ar ugunsdzēsības </w:t>
            </w:r>
            <w:r w:rsidRPr="00250CA2">
              <w:rPr>
                <w:rFonts w:ascii="Times New Roman" w:hAnsi="Times New Roman" w:cs="Times New Roman"/>
                <w:sz w:val="24"/>
                <w:szCs w:val="24"/>
              </w:rPr>
              <w:t>aparātiem.</w:t>
            </w:r>
          </w:p>
        </w:tc>
      </w:tr>
      <w:tr w14:paraId="333D448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250CA2" w:rsidRPr="00070E23" w:rsidP="00250CA2" w14:paraId="333D448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50CA2" w:rsidRPr="00070E23" w:rsidP="00250CA2" w14:paraId="333D448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33D448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0CA2" w:rsidRPr="00E227D8" w:rsidP="00250CA2" w14:paraId="333D44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0CA2" w:rsidRPr="00E227D8" w:rsidP="00250CA2" w14:paraId="333D4487" w14:textId="3304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CA2">
              <w:rPr>
                <w:rFonts w:ascii="Times New Roman" w:hAnsi="Times New Roman"/>
                <w:sz w:val="24"/>
                <w:szCs w:val="28"/>
              </w:rPr>
              <w:t>Ugunsdrošību</w:t>
            </w:r>
          </w:p>
        </w:tc>
      </w:tr>
      <w:tr w14:paraId="4C09DE8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0CA2" w:rsidP="00250CA2" w14:paraId="4BB29D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0CA2" w:rsidRPr="00E227D8" w:rsidP="00250CA2" w14:paraId="1E520801" w14:textId="77F39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8"/>
              </w:rPr>
              <w:t>reglamentējošo normatīvo aktu prasību pārkāpumi netika konstatēti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14:paraId="333D448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250CA2" w:rsidRPr="00070E23" w:rsidP="00250CA2" w14:paraId="333D448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50CA2" w:rsidRPr="00070E23" w:rsidP="00250CA2" w14:paraId="333D448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33D448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0CA2" w:rsidRPr="00E227D8" w:rsidP="00250CA2" w14:paraId="333D44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0CA2" w:rsidRPr="00E227D8" w:rsidP="00250CA2" w14:paraId="333D448D" w14:textId="5F688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4"/>
              </w:rPr>
              <w:t>Tukuma ledus halle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50CA2">
              <w:rPr>
                <w:rFonts w:ascii="Times New Roman" w:hAnsi="Times New Roman" w:cs="Times New Roman"/>
                <w:sz w:val="24"/>
                <w:szCs w:val="24"/>
              </w:rPr>
              <w:t xml:space="preserve"> telpas</w:t>
            </w:r>
            <w:r w:rsidRPr="00250CA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atbilst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 xml:space="preserve"> ugunsdrošības prasībām un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 xml:space="preserve">var tikt </w:t>
            </w:r>
          </w:p>
        </w:tc>
      </w:tr>
      <w:tr w14:paraId="23099FE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0CA2" w:rsidP="00250CA2" w14:paraId="3F7EB2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0CA2" w:rsidRPr="00250CA2" w:rsidP="00250CA2" w14:paraId="7A9E3950" w14:textId="05EFE6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>izmantotas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>diennakts nometnes organizēšanai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14:paraId="333D449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250CA2" w:rsidRPr="00070E23" w:rsidP="00250CA2" w14:paraId="333D448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50CA2" w:rsidRPr="00070E23" w:rsidP="00250CA2" w14:paraId="333D449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33D449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0CA2" w:rsidRPr="00E227D8" w:rsidP="00250CA2" w14:paraId="333D44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0CA2" w:rsidRPr="00E227D8" w:rsidP="00250CA2" w14:paraId="333D4493" w14:textId="656BE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 xml:space="preserve">noteikumu </w:t>
            </w:r>
          </w:p>
        </w:tc>
      </w:tr>
      <w:tr w14:paraId="1905DA6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0CA2" w:rsidP="00250CA2" w14:paraId="6A20E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0CA2" w:rsidRPr="00250CA2" w:rsidP="00250CA2" w14:paraId="0A9BE0A5" w14:textId="4F6C9F5A">
            <w:pPr>
              <w:rPr>
                <w:rFonts w:ascii="Times New Roman" w:hAnsi="Times New Roman" w:cs="Times New Roman"/>
                <w:sz w:val="24"/>
              </w:rPr>
            </w:pP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 xml:space="preserve"> Nr.981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>„Bērnu nometņu organizēšanas un darbības kārtība”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>8.5.apakšpunkta prasībām.</w:t>
            </w:r>
          </w:p>
        </w:tc>
      </w:tr>
      <w:tr w14:paraId="333D449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250CA2" w:rsidRPr="00070E23" w:rsidP="00250CA2" w14:paraId="333D449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50CA2" w:rsidRPr="00070E23" w:rsidP="00250CA2" w14:paraId="333D449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33D449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0CA2" w:rsidRPr="00E227D8" w:rsidP="00250CA2" w14:paraId="333D44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0CA2" w:rsidRPr="00E227D8" w:rsidP="00250CA2" w14:paraId="333D4499" w14:textId="5392D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>Valsts izglītības satura centram</w:t>
            </w:r>
            <w:r w:rsidRPr="00250CA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14:paraId="333D449D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250CA2" w:rsidRPr="00070E23" w:rsidP="00250CA2" w14:paraId="333D449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50CA2" w:rsidRPr="00070E23" w:rsidP="00250CA2" w14:paraId="333D449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33D449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:rsidR="00762AE8" w:rsidRPr="007D2C05" w:rsidP="00762AE8" w14:paraId="333D449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33D44A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33D44A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P="00BB0342" w14:paraId="333D44A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33D44A4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33D44A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P="00762AE8" w14:paraId="333D44A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33D44AB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250CA2" w:rsidRPr="00250CA2" w:rsidP="00250CA2" w14:paraId="1A69F6E0" w14:textId="77777777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250CA2">
              <w:rPr>
                <w:rFonts w:ascii="Times New Roman" w:hAnsi="Times New Roman"/>
                <w:sz w:val="24"/>
                <w:szCs w:val="28"/>
              </w:rPr>
              <w:t>Valsts ugunsdzēsības un glābšanas dienesta Zemgales reģiona brigādes</w:t>
            </w:r>
          </w:p>
          <w:p w:rsidR="00B245E2" w:rsidRPr="007D2C05" w:rsidP="00250CA2" w14:paraId="333D44A6" w14:textId="6E309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8"/>
              </w:rPr>
              <w:t>Tukuma daļas komandieris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33D44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33D44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33D44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250CA2" w14:paraId="333D44AA" w14:textId="4F1C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8"/>
              </w:rPr>
              <w:t>Viesturs Driķis</w:t>
            </w:r>
          </w:p>
        </w:tc>
      </w:tr>
      <w:tr w14:paraId="333D44B1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33D44A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33D44A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33D44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33D44A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33D44B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33D44B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33D44B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33D44B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250CA2" w14:paraId="333D44B4" w14:textId="6D08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369">
              <w:rPr>
                <w:rFonts w:ascii="Times New Roman" w:hAnsi="Times New Roman" w:cs="Times New Roman"/>
                <w:sz w:val="24"/>
                <w:szCs w:val="24"/>
              </w:rPr>
              <w:t xml:space="preserve">Nosūtīts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e-pastu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strauss22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@inbox.lv</w:t>
            </w:r>
          </w:p>
        </w:tc>
        <w:tc>
          <w:tcPr>
            <w:tcW w:w="284" w:type="dxa"/>
            <w:vAlign w:val="bottom"/>
          </w:tcPr>
          <w:p w:rsidR="007D2C05" w:rsidP="007D2C05" w14:paraId="333D44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33D44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33D44BB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33D44B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33D44B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33D44B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33D44BC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33D44BD" w14:textId="59971A0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33E3A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33E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augusts</w:t>
      </w:r>
    </w:p>
    <w:p w:rsidR="00762AE8" w:rsidP="007D2C05" w14:paraId="333D44BE" w14:textId="777777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AE8" w:rsidRPr="00762AE8" w:rsidP="00762AE8" w14:paraId="333D44B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33D44C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333D44C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33D44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33D44C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33D44C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33D44C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0311783"/>
      <w:docPartObj>
        <w:docPartGallery w:val="Page Numbers (Top of Page)"/>
        <w:docPartUnique/>
      </w:docPartObj>
    </w:sdtPr>
    <w:sdtContent>
      <w:p w:rsidR="00E227D8" w:rsidRPr="00762AE8" w14:paraId="333D44C5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33D44C6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33D44C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2369"/>
    <w:rsid w:val="0003677C"/>
    <w:rsid w:val="00070E23"/>
    <w:rsid w:val="000B0736"/>
    <w:rsid w:val="000D7D52"/>
    <w:rsid w:val="0015650A"/>
    <w:rsid w:val="00210874"/>
    <w:rsid w:val="00240EC3"/>
    <w:rsid w:val="00250CA2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42B6A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F656D"/>
    <w:rsid w:val="006F74D8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3D444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character" w:styleId="Emphasis">
    <w:name w:val="Emphasis"/>
    <w:uiPriority w:val="20"/>
    <w:qFormat/>
    <w:rsid w:val="00250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yperlink" Target="https://www.firmas.lv/lv/uznemumi/meklet?q=Nomet%C5%86u+iela+2B%2C+J%C5%ABrmala%2C+LV-2016&amp;search%5Bwhere%5D=address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Viesturs Driķis</cp:lastModifiedBy>
  <cp:revision>4</cp:revision>
  <dcterms:created xsi:type="dcterms:W3CDTF">2022-04-04T18:15:00Z</dcterms:created>
  <dcterms:modified xsi:type="dcterms:W3CDTF">2022-08-15T08:16:00Z</dcterms:modified>
</cp:coreProperties>
</file>