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6B35A2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A725B5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Rīga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281C11" w:rsidRDefault="00A725B5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C11">
              <w:rPr>
                <w:rFonts w:ascii="Times New Roman" w:hAnsi="Times New Roman"/>
                <w:sz w:val="24"/>
                <w:szCs w:val="24"/>
              </w:rPr>
              <w:t>Kauguru vidusskola</w:t>
            </w:r>
          </w:p>
        </w:tc>
      </w:tr>
      <w:tr w:rsidR="006B35A2" w:rsidTr="00C07822">
        <w:trPr>
          <w:trHeight w:val="260"/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A725B5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RDefault="00A725B5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6B35A2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RDefault="00A725B5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27.05.2022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A725B5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B5">
              <w:rPr>
                <w:rFonts w:ascii="Times New Roman" w:hAnsi="Times New Roman"/>
                <w:color w:val="000000"/>
                <w:sz w:val="24"/>
                <w:szCs w:val="24"/>
              </w:rPr>
              <w:t>Reģistrācijas Nr. 90000056357</w:t>
            </w:r>
          </w:p>
        </w:tc>
      </w:tr>
      <w:tr w:rsidR="006B35A2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RDefault="00A725B5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A725B5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6B35A2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8864ED" w:rsidRPr="005D1C44" w:rsidRDefault="008864ED" w:rsidP="008864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8864ED" w:rsidRPr="005D1C44" w:rsidRDefault="008864ED" w:rsidP="008864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8864ED" w:rsidRPr="005D1C44" w:rsidRDefault="00A725B5" w:rsidP="008864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Jomas iela 1/5, Jūrmala, LV-2015</w:t>
            </w:r>
          </w:p>
        </w:tc>
      </w:tr>
      <w:tr w:rsidR="006B35A2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8864ED" w:rsidRPr="005D1C44" w:rsidRDefault="008864ED" w:rsidP="008864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8864ED" w:rsidRPr="005D1C44" w:rsidRDefault="008864ED" w:rsidP="008864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8864ED" w:rsidRPr="005D1C44" w:rsidRDefault="00A725B5" w:rsidP="008864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A725B5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22/8-3.10/124</w:t>
      </w:r>
    </w:p>
    <w:p w:rsidR="00C959F6" w:rsidRDefault="00A725B5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498"/>
      </w:tblGrid>
      <w:tr w:rsidR="006B35A2" w:rsidTr="00C07822">
        <w:trPr>
          <w:trHeight w:val="80"/>
        </w:trPr>
        <w:tc>
          <w:tcPr>
            <w:tcW w:w="426" w:type="dxa"/>
          </w:tcPr>
          <w:p w:rsidR="00E227D8" w:rsidRPr="00E227D8" w:rsidRDefault="00A7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A7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Kauguru sākumskolas kab. 1-4; ēdamzāle, sporta zāle</w:t>
            </w:r>
          </w:p>
        </w:tc>
      </w:tr>
      <w:tr w:rsidR="006B35A2" w:rsidTr="00C07822">
        <w:tc>
          <w:tcPr>
            <w:tcW w:w="426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RDefault="00A725B5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6B35A2" w:rsidTr="00C07822">
        <w:trPr>
          <w:trHeight w:val="288"/>
        </w:trPr>
        <w:tc>
          <w:tcPr>
            <w:tcW w:w="426" w:type="dxa"/>
          </w:tcPr>
          <w:p w:rsidR="00E227D8" w:rsidRPr="00E227D8" w:rsidRDefault="00A7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A725B5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Ledurgas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iela 27</w:t>
            </w:r>
            <w:r w:rsidRPr="00232AFA">
              <w:rPr>
                <w:rFonts w:ascii="Times New Roman" w:eastAsia="Times New Roman" w:hAnsi="Times New Roman"/>
                <w:sz w:val="24"/>
                <w:szCs w:val="24"/>
              </w:rPr>
              <w:t>, Jūrmala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LV-2016</w:t>
            </w:r>
          </w:p>
        </w:tc>
      </w:tr>
      <w:tr w:rsidR="006B35A2" w:rsidTr="00C07822">
        <w:tc>
          <w:tcPr>
            <w:tcW w:w="426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B35A2" w:rsidTr="00C07822">
        <w:tc>
          <w:tcPr>
            <w:tcW w:w="426" w:type="dxa"/>
          </w:tcPr>
          <w:p w:rsidR="00E227D8" w:rsidRPr="00E227D8" w:rsidRDefault="00A7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A7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Jūrmalas pilsētas dome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Nr.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90000056357</w:t>
            </w:r>
          </w:p>
        </w:tc>
      </w:tr>
      <w:tr w:rsidR="006B35A2" w:rsidTr="00C07822">
        <w:tc>
          <w:tcPr>
            <w:tcW w:w="426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RDefault="00A725B5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6B35A2" w:rsidTr="00C07822">
        <w:tc>
          <w:tcPr>
            <w:tcW w:w="426" w:type="dxa"/>
          </w:tcPr>
          <w:p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A7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Jomas iela 1/5, Jūrmala, LV-2015</w:t>
            </w:r>
          </w:p>
        </w:tc>
      </w:tr>
      <w:tr w:rsidR="006B35A2" w:rsidTr="00C07822">
        <w:tc>
          <w:tcPr>
            <w:tcW w:w="426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RDefault="00A725B5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:rsidR="006B35A2" w:rsidTr="00C07822">
        <w:tc>
          <w:tcPr>
            <w:tcW w:w="426" w:type="dxa"/>
          </w:tcPr>
          <w:p w:rsidR="00E227D8" w:rsidRPr="00E227D8" w:rsidRDefault="00A7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A725B5" w:rsidP="0028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Tatjanas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Ļihačovas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2022.gada 5</w:t>
            </w:r>
            <w:r w:rsidRPr="00955A0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maija iesniegums b/n,</w:t>
            </w:r>
          </w:p>
        </w:tc>
      </w:tr>
      <w:tr w:rsidR="006B35A2" w:rsidTr="00C07822">
        <w:tc>
          <w:tcPr>
            <w:tcW w:w="426" w:type="dxa"/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B35A2" w:rsidTr="00C07822">
        <w:tc>
          <w:tcPr>
            <w:tcW w:w="426" w:type="dxa"/>
          </w:tcPr>
          <w:p w:rsidR="00E227D8" w:rsidRPr="00E227D8" w:rsidRDefault="00A7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281C11" w:rsidRPr="00A725B5" w:rsidRDefault="00A7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Būves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ugunsnoturības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668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pakāpe ir U2a,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 stāvu ēka, kurā ir ierīkotas:  automātiskā </w:t>
            </w:r>
            <w:r w:rsidRPr="00955A0E">
              <w:rPr>
                <w:rFonts w:ascii="Times New Roman" w:eastAsia="Times New Roman" w:hAnsi="Times New Roman"/>
                <w:sz w:val="24"/>
                <w:szCs w:val="24"/>
              </w:rPr>
              <w:t>ugunsgrēka atklāšanas un trauksmes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signalizācijas sistēma un </w:t>
            </w:r>
            <w:r>
              <w:rPr>
                <w:sz w:val="28"/>
                <w:szCs w:val="28"/>
              </w:rPr>
              <w:t xml:space="preserve"> </w:t>
            </w:r>
            <w:r w:rsidRPr="009A16E5">
              <w:rPr>
                <w:rFonts w:ascii="Times New Roman" w:hAnsi="Times New Roman"/>
                <w:sz w:val="24"/>
                <w:szCs w:val="24"/>
              </w:rPr>
              <w:t>automātiskā balss ugunsgrēka izziņošanas sistēma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35A2" w:rsidTr="00C07822">
        <w:tc>
          <w:tcPr>
            <w:tcW w:w="426" w:type="dxa"/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B35A2" w:rsidTr="00C07822">
        <w:tc>
          <w:tcPr>
            <w:tcW w:w="426" w:type="dxa"/>
          </w:tcPr>
          <w:p w:rsidR="00E227D8" w:rsidRPr="00E227D8" w:rsidRDefault="00A7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A7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nav konstatēti</w:t>
            </w:r>
          </w:p>
        </w:tc>
      </w:tr>
      <w:tr w:rsidR="006B35A2" w:rsidTr="00C07822">
        <w:tc>
          <w:tcPr>
            <w:tcW w:w="426" w:type="dxa"/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B35A2" w:rsidTr="00C07822">
        <w:tc>
          <w:tcPr>
            <w:tcW w:w="426" w:type="dxa"/>
          </w:tcPr>
          <w:p w:rsidR="00E227D8" w:rsidRPr="00E227D8" w:rsidRDefault="00A7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A7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n</w:t>
            </w:r>
            <w:r w:rsidRPr="000645DD">
              <w:rPr>
                <w:rFonts w:ascii="Times New Roman" w:eastAsia="Times New Roman" w:hAnsi="Times New Roman"/>
                <w:sz w:val="24"/>
                <w:szCs w:val="20"/>
              </w:rPr>
              <w:t xml:space="preserve">av iebildumu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bērnu nometnes rīkošanu apsekotajā ēkā.</w:t>
            </w:r>
            <w:r w:rsidRPr="00DE5144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DE5144">
              <w:rPr>
                <w:rFonts w:ascii="Times New Roman" w:eastAsia="Times New Roman" w:hAnsi="Times New Roman"/>
                <w:sz w:val="24"/>
                <w:szCs w:val="24"/>
              </w:rPr>
              <w:t>Ekspluatācijas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E5144">
              <w:rPr>
                <w:rFonts w:ascii="Times New Roman" w:eastAsia="Times New Roman" w:hAnsi="Times New Roman"/>
                <w:sz w:val="24"/>
                <w:szCs w:val="24"/>
              </w:rPr>
              <w:t>laikā jāievēro Latvijas 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epublikas Ministru kabineta 2016</w:t>
            </w:r>
            <w:r w:rsidRPr="00DE5144">
              <w:rPr>
                <w:rFonts w:ascii="Times New Roman" w:eastAsia="Times New Roman" w:hAnsi="Times New Roman"/>
                <w:sz w:val="24"/>
                <w:szCs w:val="24"/>
              </w:rPr>
              <w:t>.gada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19.aprīļa netikumi Nr.238. “Ugunsdrošības noteikumi” prasības.</w:t>
            </w:r>
          </w:p>
        </w:tc>
      </w:tr>
      <w:tr w:rsidR="006B35A2" w:rsidTr="00C07822">
        <w:tc>
          <w:tcPr>
            <w:tcW w:w="426" w:type="dxa"/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B35A2" w:rsidTr="00C07822">
        <w:tc>
          <w:tcPr>
            <w:tcW w:w="426" w:type="dxa"/>
          </w:tcPr>
          <w:p w:rsidR="00E227D8" w:rsidRPr="00E227D8" w:rsidRDefault="00A7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A7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874AF">
              <w:rPr>
                <w:rFonts w:ascii="Times New Roman" w:eastAsia="Times New Roman" w:hAnsi="Times New Roman"/>
                <w:sz w:val="24"/>
                <w:szCs w:val="20"/>
                <w:u w:val="single"/>
              </w:rPr>
              <w:t>Latvijas Republikas Ministru kabineta 2009.gada</w:t>
            </w:r>
            <w:r>
              <w:rPr>
                <w:rFonts w:ascii="Times New Roman" w:eastAsia="Times New Roman" w:hAnsi="Times New Roman"/>
                <w:sz w:val="24"/>
                <w:szCs w:val="20"/>
                <w:u w:val="single"/>
              </w:rPr>
              <w:t xml:space="preserve"> </w:t>
            </w:r>
            <w:r w:rsidRPr="000645DD">
              <w:rPr>
                <w:rFonts w:ascii="Times New Roman" w:eastAsia="Times New Roman" w:hAnsi="Times New Roman"/>
                <w:sz w:val="24"/>
                <w:szCs w:val="20"/>
              </w:rPr>
              <w:t>1.septembra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0645DD">
              <w:rPr>
                <w:rFonts w:ascii="Times New Roman" w:eastAsia="Times New Roman" w:hAnsi="Times New Roman"/>
                <w:sz w:val="24"/>
                <w:szCs w:val="20"/>
              </w:rPr>
              <w:t>noteikumu Nr.981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0645DD">
              <w:rPr>
                <w:rFonts w:ascii="Times New Roman" w:eastAsia="Times New Roman" w:hAnsi="Times New Roman"/>
                <w:sz w:val="24"/>
                <w:szCs w:val="20"/>
              </w:rPr>
              <w:t>„Bērnu nometņu organizēšanas un darbības kārtība”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8.5.apakšpunkta prasībām</w:t>
            </w:r>
          </w:p>
        </w:tc>
      </w:tr>
      <w:tr w:rsidR="006B35A2" w:rsidTr="00C07822">
        <w:tc>
          <w:tcPr>
            <w:tcW w:w="426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RDefault="00A725B5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6B35A2" w:rsidTr="00C07822">
        <w:tc>
          <w:tcPr>
            <w:tcW w:w="426" w:type="dxa"/>
          </w:tcPr>
          <w:p w:rsidR="00E227D8" w:rsidRPr="00E227D8" w:rsidRDefault="00A7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A7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pēc pieprasījuma</w:t>
            </w:r>
          </w:p>
        </w:tc>
      </w:tr>
      <w:tr w:rsidR="006B35A2" w:rsidTr="00C07822">
        <w:trPr>
          <w:trHeight w:val="603"/>
        </w:trPr>
        <w:tc>
          <w:tcPr>
            <w:tcW w:w="426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RDefault="00A725B5" w:rsidP="00E22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RDefault="00A725B5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RDefault="00762AE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281C11" w:rsidRDefault="00A72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45E2" w:rsidRPr="007D2C05" w:rsidRDefault="00A725B5" w:rsidP="00B24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lastRenderedPageBreak/>
        <w:t>Atzinumu var apstrīdēt viena mēneša laikā no tā spēkā stā</w:t>
      </w:r>
      <w:bookmarkStart w:id="0" w:name="_GoBack"/>
      <w:bookmarkEnd w:id="0"/>
      <w:r w:rsidRPr="007D2C05">
        <w:rPr>
          <w:rFonts w:ascii="Times New Roman" w:hAnsi="Times New Roman" w:cs="Times New Roman"/>
          <w:sz w:val="24"/>
          <w:szCs w:val="24"/>
        </w:rPr>
        <w:t>šanās dienas augstākstāvošai amatpersonai: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6B35A2" w:rsidTr="00C07822"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:rsidR="00B245E2" w:rsidRPr="00B245E2" w:rsidRDefault="00A725B5" w:rsidP="00C0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90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Rīgas reģiona pārvaldes </w:t>
            </w:r>
            <w:r w:rsidR="00390F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priekšniekam, </w:t>
            </w:r>
          </w:p>
        </w:tc>
      </w:tr>
      <w:tr w:rsidR="006B35A2" w:rsidTr="00C07822"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:rsidR="00124D71" w:rsidRPr="005D1C44" w:rsidRDefault="00A725B5" w:rsidP="00C078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Jaunpils ielā 13, Rīgā, LV-1002</w:t>
            </w:r>
            <w:r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35A2" w:rsidTr="00C07822">
        <w:tc>
          <w:tcPr>
            <w:tcW w:w="9922" w:type="dxa"/>
            <w:tcBorders>
              <w:top w:val="single" w:sz="4" w:space="0" w:color="auto"/>
            </w:tcBorders>
          </w:tcPr>
          <w:p w:rsidR="00B245E2" w:rsidRPr="00B245E2" w:rsidRDefault="00A725B5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4"/>
        <w:gridCol w:w="284"/>
        <w:gridCol w:w="1843"/>
        <w:gridCol w:w="283"/>
        <w:gridCol w:w="3148"/>
      </w:tblGrid>
      <w:tr w:rsidR="006B35A2" w:rsidTr="00C07822">
        <w:trPr>
          <w:cantSplit/>
          <w:trHeight w:val="491"/>
        </w:trPr>
        <w:tc>
          <w:tcPr>
            <w:tcW w:w="4364" w:type="dxa"/>
            <w:tcBorders>
              <w:bottom w:val="single" w:sz="4" w:space="0" w:color="auto"/>
            </w:tcBorders>
            <w:vAlign w:val="bottom"/>
          </w:tcPr>
          <w:p w:rsidR="00B245E2" w:rsidRDefault="00A725B5" w:rsidP="00C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71">
              <w:rPr>
                <w:rFonts w:ascii="Times New Roman" w:hAnsi="Times New Roman" w:cs="Times New Roman"/>
                <w:sz w:val="24"/>
                <w:szCs w:val="24"/>
              </w:rPr>
              <w:t xml:space="preserve">Valsts ugunsdzēsības un glābšanas dienesta Rīgas reģiona pārvaldes </w:t>
            </w:r>
          </w:p>
          <w:p w:rsidR="00281C11" w:rsidRPr="007D2C05" w:rsidRDefault="00A725B5" w:rsidP="00C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4.daļas Ķemeru posteņa komandieris                                                              </w:t>
            </w:r>
          </w:p>
        </w:tc>
        <w:tc>
          <w:tcPr>
            <w:tcW w:w="284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RDefault="00B245E2" w:rsidP="00C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  <w:vAlign w:val="bottom"/>
          </w:tcPr>
          <w:p w:rsidR="00B245E2" w:rsidRPr="007D2C05" w:rsidRDefault="00A725B5" w:rsidP="00C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Oskars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Zukuls</w:t>
            </w:r>
            <w:proofErr w:type="spellEnd"/>
          </w:p>
        </w:tc>
      </w:tr>
      <w:tr w:rsidR="006B35A2" w:rsidTr="00C07822">
        <w:trPr>
          <w:cantSplit/>
        </w:trPr>
        <w:tc>
          <w:tcPr>
            <w:tcW w:w="4364" w:type="dxa"/>
            <w:tcBorders>
              <w:top w:val="single" w:sz="4" w:space="0" w:color="auto"/>
            </w:tcBorders>
          </w:tcPr>
          <w:p w:rsidR="00B245E2" w:rsidRPr="00B245E2" w:rsidRDefault="00A725B5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RDefault="00A725B5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B245E2" w:rsidRPr="00B245E2" w:rsidRDefault="00A725B5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:rsidR="00E227D8" w:rsidRDefault="00A725B5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4"/>
        <w:gridCol w:w="284"/>
        <w:gridCol w:w="2864"/>
      </w:tblGrid>
      <w:tr w:rsidR="006B35A2" w:rsidTr="00C07822">
        <w:tc>
          <w:tcPr>
            <w:tcW w:w="6774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A2" w:rsidTr="00C07822">
        <w:tc>
          <w:tcPr>
            <w:tcW w:w="6774" w:type="dxa"/>
            <w:tcBorders>
              <w:top w:val="single" w:sz="4" w:space="0" w:color="auto"/>
            </w:tcBorders>
          </w:tcPr>
          <w:p w:rsidR="007D2C05" w:rsidRPr="007D2C05" w:rsidRDefault="00A725B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7D2C05" w:rsidRPr="007D2C05" w:rsidRDefault="00A725B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:rsidR="00C33E3A" w:rsidRDefault="00A725B5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Pr="00762AE8" w:rsidRDefault="00762AE8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62AE8" w:rsidRPr="00762AE8" w:rsidSect="004F2F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DFF" w:rsidRDefault="00372DFF">
      <w:pPr>
        <w:spacing w:after="0" w:line="240" w:lineRule="auto"/>
      </w:pPr>
      <w:r>
        <w:separator/>
      </w:r>
    </w:p>
  </w:endnote>
  <w:endnote w:type="continuationSeparator" w:id="0">
    <w:p w:rsidR="00372DFF" w:rsidRDefault="00372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A6F" w:rsidRDefault="00B53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D71" w:rsidRPr="00762AE8" w:rsidRDefault="00A725B5" w:rsidP="00124D71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DOKUMENTS PARAKSTĪTS AR DROŠU ELEKTRONISKO PARAKSTU UN SATUR</w:t>
    </w:r>
  </w:p>
  <w:p w:rsidR="00762AE8" w:rsidRPr="00C07822" w:rsidRDefault="00A725B5" w:rsidP="00C07822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D71" w:rsidRPr="00762AE8" w:rsidRDefault="00A725B5" w:rsidP="00124D71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DOKUMENTS PARAKSTĪTS AR DROŠU ELEKTRONISKO PARAKSTU UN SATUR</w:t>
    </w:r>
  </w:p>
  <w:p w:rsidR="00762AE8" w:rsidRPr="00C07822" w:rsidRDefault="00A725B5" w:rsidP="00C07822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DFF" w:rsidRDefault="00372DFF">
      <w:pPr>
        <w:spacing w:after="0" w:line="240" w:lineRule="auto"/>
      </w:pPr>
      <w:r>
        <w:separator/>
      </w:r>
    </w:p>
  </w:footnote>
  <w:footnote w:type="continuationSeparator" w:id="0">
    <w:p w:rsidR="00372DFF" w:rsidRDefault="00372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A6F" w:rsidRDefault="00B53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437089075"/>
      <w:docPartObj>
        <w:docPartGallery w:val="Page Numbers (Top of Page)"/>
        <w:docPartUnique/>
      </w:docPartObj>
    </w:sdtPr>
    <w:sdtEndPr/>
    <w:sdtContent>
      <w:p w:rsidR="00E227D8" w:rsidRPr="00762AE8" w:rsidRDefault="00A725B5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864E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A6F" w:rsidRDefault="00A725B5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  <w:sz w:val="28"/>
        <w:szCs w:val="28"/>
      </w:rPr>
    </w:pPr>
    <w:r>
      <w:rPr>
        <w:noProof/>
        <w:lang w:eastAsia="lv-L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</wp:posOffset>
          </wp:positionH>
          <wp:positionV relativeFrom="paragraph">
            <wp:posOffset>290830</wp:posOffset>
          </wp:positionV>
          <wp:extent cx="5676900" cy="1028700"/>
          <wp:effectExtent l="19050" t="19050" r="19050" b="19050"/>
          <wp:wrapNone/>
          <wp:docPr id="15" name="Attēls 15" descr="pilnkrasu_header_veidlapa_36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pilnkrasu_header_veidlapa_36_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02870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left" w:pos="8268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</w:p>
  <w:p w:rsidR="00B53A6F" w:rsidRDefault="00A725B5" w:rsidP="00B53A6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Calibri" w:hAnsi="Calibri"/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2049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0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  <w:r>
      <w:rPr>
        <w:rFonts w:ascii="Times New Roman" w:hAnsi="Times New Roman"/>
        <w:sz w:val="18"/>
        <w:szCs w:val="18"/>
      </w:rPr>
      <w:t>RĪGAS REĢIONA PĀRVALDE</w:t>
    </w:r>
  </w:p>
  <w:p w:rsidR="00762AE8" w:rsidRPr="00C07822" w:rsidRDefault="00A725B5" w:rsidP="00C07822">
    <w:pPr>
      <w:spacing w:after="0" w:line="360" w:lineRule="auto"/>
      <w:ind w:left="20" w:right="-45"/>
      <w:jc w:val="center"/>
      <w:rPr>
        <w:rFonts w:ascii="Times New Roman" w:eastAsia="Times New Roman" w:hAnsi="Times New Roman"/>
        <w:color w:val="231F20"/>
        <w:sz w:val="17"/>
        <w:szCs w:val="17"/>
        <w:lang w:val="de-DE"/>
      </w:rPr>
    </w:pPr>
    <w:r>
      <w:rPr>
        <w:rFonts w:ascii="Times New Roman" w:eastAsia="Times New Roman" w:hAnsi="Times New Roman"/>
        <w:color w:val="231F20"/>
        <w:sz w:val="17"/>
        <w:szCs w:val="17"/>
        <w:lang w:val="pt-BR"/>
      </w:rPr>
      <w:t>Jaunpils iela 13, Rīga, LV-1002, tālr.: 67209650, e-pasts: rrp@vugd.gov.lv, www.vugd.gov.lv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645DD"/>
    <w:rsid w:val="00066864"/>
    <w:rsid w:val="00070E23"/>
    <w:rsid w:val="000D3E6E"/>
    <w:rsid w:val="00124D71"/>
    <w:rsid w:val="00130CCD"/>
    <w:rsid w:val="0015650A"/>
    <w:rsid w:val="00232AFA"/>
    <w:rsid w:val="00260584"/>
    <w:rsid w:val="002748D7"/>
    <w:rsid w:val="00281811"/>
    <w:rsid w:val="00281C11"/>
    <w:rsid w:val="002E04D8"/>
    <w:rsid w:val="003437F5"/>
    <w:rsid w:val="00346269"/>
    <w:rsid w:val="00372DFF"/>
    <w:rsid w:val="00387C99"/>
    <w:rsid w:val="00390F52"/>
    <w:rsid w:val="0039552F"/>
    <w:rsid w:val="003B78D3"/>
    <w:rsid w:val="00426EBD"/>
    <w:rsid w:val="00441E69"/>
    <w:rsid w:val="00483BBB"/>
    <w:rsid w:val="004874AF"/>
    <w:rsid w:val="004901B0"/>
    <w:rsid w:val="004B03FF"/>
    <w:rsid w:val="004B095D"/>
    <w:rsid w:val="004B6422"/>
    <w:rsid w:val="004E6B03"/>
    <w:rsid w:val="004F2F23"/>
    <w:rsid w:val="00561B63"/>
    <w:rsid w:val="00590A28"/>
    <w:rsid w:val="005D1C44"/>
    <w:rsid w:val="005D635A"/>
    <w:rsid w:val="00635786"/>
    <w:rsid w:val="006B35A2"/>
    <w:rsid w:val="00736BC1"/>
    <w:rsid w:val="00762AE8"/>
    <w:rsid w:val="007665C9"/>
    <w:rsid w:val="00794977"/>
    <w:rsid w:val="00794DFA"/>
    <w:rsid w:val="007D2C05"/>
    <w:rsid w:val="00884E35"/>
    <w:rsid w:val="008864ED"/>
    <w:rsid w:val="008866CD"/>
    <w:rsid w:val="00955A0E"/>
    <w:rsid w:val="00964438"/>
    <w:rsid w:val="0097786E"/>
    <w:rsid w:val="009A16E5"/>
    <w:rsid w:val="00A025C5"/>
    <w:rsid w:val="00A24FDC"/>
    <w:rsid w:val="00A47DBC"/>
    <w:rsid w:val="00A5100D"/>
    <w:rsid w:val="00A725B5"/>
    <w:rsid w:val="00B00630"/>
    <w:rsid w:val="00B245E2"/>
    <w:rsid w:val="00B42A8D"/>
    <w:rsid w:val="00B53A6F"/>
    <w:rsid w:val="00B60EAD"/>
    <w:rsid w:val="00B97A08"/>
    <w:rsid w:val="00BF1801"/>
    <w:rsid w:val="00C07822"/>
    <w:rsid w:val="00C11DB8"/>
    <w:rsid w:val="00C33E3A"/>
    <w:rsid w:val="00C51BBF"/>
    <w:rsid w:val="00C522E2"/>
    <w:rsid w:val="00C946FD"/>
    <w:rsid w:val="00C959F6"/>
    <w:rsid w:val="00CD1CAC"/>
    <w:rsid w:val="00CF7011"/>
    <w:rsid w:val="00D639C2"/>
    <w:rsid w:val="00DB3B2E"/>
    <w:rsid w:val="00DE5144"/>
    <w:rsid w:val="00E0387C"/>
    <w:rsid w:val="00E227D8"/>
    <w:rsid w:val="00E6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paragraph" w:styleId="BalloonText">
    <w:name w:val="Balloon Text"/>
    <w:basedOn w:val="Normal"/>
    <w:link w:val="BalloonTextChar"/>
    <w:uiPriority w:val="99"/>
    <w:semiHidden/>
    <w:unhideWhenUsed/>
    <w:rsid w:val="0012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1607</Words>
  <Characters>916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Karīna Štālmane</cp:lastModifiedBy>
  <cp:revision>2</cp:revision>
  <cp:lastPrinted>2022-06-01T11:04:00Z</cp:lastPrinted>
  <dcterms:created xsi:type="dcterms:W3CDTF">2022-08-04T14:12:00Z</dcterms:created>
  <dcterms:modified xsi:type="dcterms:W3CDTF">2022-08-04T14:12:00Z</dcterms:modified>
</cp:coreProperties>
</file>