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7D5D8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7D5D8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7D5D8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1A7D5D8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1A7D5D8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A7D5D8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7D5D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7D5D8C" w14:textId="47C760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Dobele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7D5D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7D5D8E" w14:textId="57B05E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 „BURAS - E”</w:t>
            </w:r>
          </w:p>
        </w:tc>
      </w:tr>
      <w:tr w14:paraId="1A7D5D9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7D5D9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D5D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7D5D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A7D5D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7D5D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D5D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D5D96" w14:textId="3A9804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50002168941</w:t>
            </w:r>
          </w:p>
        </w:tc>
      </w:tr>
      <w:tr w14:paraId="1A7D5D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7D5D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D5D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7D5D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A7D5D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7D5D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D5D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D5D9E" w14:textId="16C4BF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72D1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ītolu iela 6-1-, Salaspils, Salaspils novads, LV-</w:t>
            </w:r>
            <w:r w:rsidRPr="00B172D1">
              <w:rPr>
                <w:rFonts w:ascii="Times New Roman" w:hAnsi="Times New Roman"/>
                <w:color w:val="000000"/>
                <w:sz w:val="24"/>
                <w:szCs w:val="24"/>
              </w:rPr>
              <w:t>2169</w:t>
            </w:r>
          </w:p>
        </w:tc>
      </w:tr>
      <w:tr w14:paraId="1A7D5D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7D5D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D5D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7D5D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7D5D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7D5DA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/179</w:t>
      </w:r>
    </w:p>
    <w:p w:rsidR="00C959F6" w:rsidP="00070E23" w14:paraId="1A7D5DA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7D5D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A7D5DA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172D1" w14:paraId="1A7D5DA9" w14:textId="0928F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 xml:space="preserve">Apsekots: SIA “Atpūtas komplekss Niedras” </w:t>
            </w:r>
          </w:p>
        </w:tc>
      </w:tr>
      <w:tr w14:paraId="1A7D5D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D5D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7D5D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7D5DB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A7D5DAF" w14:textId="2B273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>“Niedras” Bikstu pagasts, Dobeles novads</w:t>
            </w:r>
          </w:p>
        </w:tc>
      </w:tr>
      <w:tr w14:paraId="1A7D5D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A7D5D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7D5D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5D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7D5DB5" w14:textId="41E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>SIA “Atpūtas komplekss Niedras” Zemes iela 15-38,</w:t>
            </w:r>
          </w:p>
        </w:tc>
      </w:tr>
      <w:tr w14:paraId="1A7D5D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D5D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7D5D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1A7D5DB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A7D5D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7D5DBB" w14:textId="68CAC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 xml:space="preserve">Rīga, LV-1082 , </w:t>
            </w: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 xml:space="preserve"> - 40103520870</w:t>
            </w:r>
          </w:p>
        </w:tc>
      </w:tr>
      <w:tr w14:paraId="1A7D5DB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A7D5D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7D5D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A7D5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172D1" w14:paraId="1A7D5DC1" w14:textId="59695DB7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 w:rsidR="00B172D1">
              <w:rPr>
                <w:rFonts w:ascii="Times New Roman" w:hAnsi="Times New Roman" w:cs="Times New Roman"/>
                <w:sz w:val="24"/>
              </w:rPr>
              <w:t>Hanzenas</w:t>
            </w:r>
            <w:r w:rsidR="00B172D1">
              <w:rPr>
                <w:rFonts w:ascii="Times New Roman" w:hAnsi="Times New Roman" w:cs="Times New Roman"/>
                <w:sz w:val="24"/>
              </w:rPr>
              <w:t xml:space="preserve"> Anitas apliecības </w:t>
            </w:r>
          </w:p>
        </w:tc>
      </w:tr>
      <w:tr w14:paraId="1E6EDB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5C4794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E227D8" w:rsidP="00B172D1" w14:paraId="4116B01B" w14:textId="5957DBE6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RP:065-00035</w:t>
            </w:r>
            <w:r w:rsidRPr="00B172D1">
              <w:rPr>
                <w:rFonts w:ascii="Times New Roman" w:hAnsi="Times New Roman" w:cs="Times New Roman"/>
                <w:sz w:val="24"/>
              </w:rPr>
              <w:t>,</w:t>
            </w:r>
            <w:r w:rsidRPr="00B172D1">
              <w:rPr>
                <w:rFonts w:ascii="Times New Roman" w:hAnsi="Times New Roman" w:cs="Times New Roman"/>
                <w:sz w:val="24"/>
              </w:rPr>
              <w:t xml:space="preserve">2022.gada </w:t>
            </w:r>
            <w:r>
              <w:rPr>
                <w:rFonts w:ascii="Times New Roman" w:hAnsi="Times New Roman" w:cs="Times New Roman"/>
                <w:sz w:val="24"/>
              </w:rPr>
              <w:t>21.</w:t>
            </w:r>
            <w:r w:rsidRPr="00B172D1">
              <w:rPr>
                <w:rFonts w:ascii="Times New Roman" w:hAnsi="Times New Roman" w:cs="Times New Roman"/>
                <w:sz w:val="24"/>
              </w:rPr>
              <w:t>jūnija iesniegums</w:t>
            </w:r>
          </w:p>
        </w:tc>
      </w:tr>
      <w:tr w14:paraId="1A7D5D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D5D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7D5D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5D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7D5DC7" w14:textId="0FA81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  <w:szCs w:val="24"/>
              </w:rPr>
              <w:t>Kempingu mājiņas aprīkotas ar</w:t>
            </w:r>
          </w:p>
        </w:tc>
      </w:tr>
      <w:tr w14:paraId="096CA9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1A801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E227D8" w:rsidP="00B172D1" w14:paraId="3ED4EBF3" w14:textId="7D6F2479">
            <w:pPr>
              <w:tabs>
                <w:tab w:val="left" w:pos="3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autonomiem ugunsgrēka detektoriem, ugunsdzēšamajiem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Konferenču zāle </w:t>
            </w:r>
          </w:p>
        </w:tc>
      </w:tr>
      <w:tr w14:paraId="6AE939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54AF8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B172D1" w:rsidP="00B172D1" w14:paraId="6D90E68A" w14:textId="5BA90FA1">
            <w:pPr>
              <w:tabs>
                <w:tab w:val="left" w:pos="3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 ar automātisko ugunsgrēka atklāšanas un trauksmes signalizācijas sistēmu, </w:t>
            </w:r>
          </w:p>
        </w:tc>
      </w:tr>
      <w:tr w14:paraId="490B3D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4098E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P="00B172D1" w14:paraId="458CE3C8" w14:textId="7FC982D4">
            <w:pPr>
              <w:tabs>
                <w:tab w:val="left" w:pos="3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ugunsdzēšamajiem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7D5D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D5D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7D5D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5D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7D5DCD" w14:textId="44E5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  <w:szCs w:val="24"/>
              </w:rPr>
              <w:t xml:space="preserve">Ugunsdrošību prasību  </w:t>
            </w:r>
          </w:p>
        </w:tc>
      </w:tr>
      <w:tr w14:paraId="4D8B3A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1B777C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E227D8" w:rsidP="00B172D1" w14:paraId="51F560B1" w14:textId="39586E67">
            <w:pPr>
              <w:tabs>
                <w:tab w:val="left" w:pos="2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pārkāpumi nav konstatēti</w:t>
            </w:r>
          </w:p>
        </w:tc>
      </w:tr>
      <w:tr w14:paraId="1A7D5D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D5D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7D5D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5D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172D1" w14:paraId="1A7D5DD3" w14:textId="1511DF9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 xml:space="preserve">SIA “Atpūtas komplekss Niedras” </w:t>
            </w:r>
            <w:r w:rsidR="00B172D1">
              <w:rPr>
                <w:rFonts w:ascii="Times New Roman" w:hAnsi="Times New Roman" w:cs="Times New Roman"/>
                <w:sz w:val="24"/>
              </w:rPr>
              <w:t xml:space="preserve">var tikt izmantots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 xml:space="preserve">diennakts nometnes: </w:t>
            </w:r>
          </w:p>
        </w:tc>
      </w:tr>
      <w:tr w14:paraId="6CC67F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23EBF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E227D8" w:rsidP="00B172D1" w14:paraId="2FB27886" w14:textId="14D00891">
            <w:pPr>
              <w:tabs>
                <w:tab w:val="left" w:pos="1575"/>
                <w:tab w:val="left" w:pos="6825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B172D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"</w:t>
            </w:r>
            <w:r>
              <w:rPr>
                <w:rFonts w:ascii="Times New Roman" w:hAnsi="Times New Roman" w:cs="Times New Roman"/>
                <w:sz w:val="24"/>
              </w:rPr>
              <w:t>Edeja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Buripas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Nano</w:t>
            </w:r>
            <w:r>
              <w:rPr>
                <w:rFonts w:ascii="Times New Roman" w:hAnsi="Times New Roman" w:cs="Times New Roman"/>
                <w:sz w:val="24"/>
              </w:rPr>
              <w:t xml:space="preserve"> Buras un </w:t>
            </w:r>
            <w:r>
              <w:rPr>
                <w:rFonts w:ascii="Times New Roman" w:hAnsi="Times New Roman" w:cs="Times New Roman"/>
                <w:sz w:val="24"/>
              </w:rPr>
              <w:t>Burix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B172D1">
              <w:rPr>
                <w:rFonts w:ascii="Times New Roman" w:hAnsi="Times New Roman" w:cs="Times New Roman"/>
                <w:sz w:val="24"/>
              </w:rPr>
              <w:t>2022</w:t>
            </w:r>
            <w:r w:rsidRPr="00B172D1">
              <w:rPr>
                <w:rFonts w:ascii="Times New Roman" w:hAnsi="Times New Roman" w:cs="Times New Roman"/>
                <w:sz w:val="24"/>
              </w:rPr>
              <w:t xml:space="preserve">” organizēšanai laika posmā no 2022. </w:t>
            </w:r>
          </w:p>
        </w:tc>
      </w:tr>
      <w:tr w14:paraId="266FF2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34EE75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B172D1" w:rsidP="00B172D1" w14:paraId="3B28C73B" w14:textId="381A52AC">
            <w:pPr>
              <w:tabs>
                <w:tab w:val="left" w:pos="1575"/>
                <w:tab w:val="left" w:pos="68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</w:t>
            </w:r>
            <w:r w:rsidRPr="00B172D1">
              <w:rPr>
                <w:rFonts w:ascii="Times New Roman" w:hAnsi="Times New Roman" w:cs="Times New Roman"/>
                <w:sz w:val="24"/>
              </w:rPr>
              <w:t>ada</w:t>
            </w:r>
            <w:r>
              <w:rPr>
                <w:rFonts w:ascii="Times New Roman" w:hAnsi="Times New Roman" w:cs="Times New Roman"/>
                <w:sz w:val="24"/>
              </w:rPr>
              <w:t xml:space="preserve"> 21. augusta</w:t>
            </w:r>
            <w:r w:rsidRPr="00B172D1">
              <w:rPr>
                <w:rFonts w:ascii="Times New Roman" w:hAnsi="Times New Roman" w:cs="Times New Roman"/>
                <w:sz w:val="24"/>
              </w:rPr>
              <w:t xml:space="preserve"> līdz 2022. gada </w:t>
            </w:r>
            <w:r>
              <w:rPr>
                <w:rFonts w:ascii="Times New Roman" w:hAnsi="Times New Roman" w:cs="Times New Roman"/>
                <w:sz w:val="24"/>
              </w:rPr>
              <w:t>26. augustam</w:t>
            </w:r>
          </w:p>
        </w:tc>
      </w:tr>
      <w:tr w14:paraId="1A7D5D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D5D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7D5D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5D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1A7D5DD9" w14:textId="57AED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B5B91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6EF42B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E227D8" w:rsidP="0087234B" w14:paraId="283BDB5F" w14:textId="5A0223A3">
            <w:pPr>
              <w:rPr>
                <w:rFonts w:ascii="Times New Roman" w:hAnsi="Times New Roman" w:cs="Times New Roman"/>
                <w:sz w:val="24"/>
              </w:rPr>
            </w:pPr>
            <w:r w:rsidRPr="00B172D1">
              <w:rPr>
                <w:rFonts w:ascii="Times New Roman" w:hAnsi="Times New Roman" w:cs="Times New Roman"/>
                <w:sz w:val="24"/>
              </w:rPr>
              <w:t>Nr.981„Bērnu nometņu organizēšanas un darbības kārtība” 8.punkta 8.5.apakšpunkta</w:t>
            </w:r>
          </w:p>
        </w:tc>
      </w:tr>
      <w:tr w14:paraId="7F426E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72D1" w14:paraId="15EA2E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72D1" w:rsidRPr="00B172D1" w:rsidP="0087234B" w14:paraId="5405D829" w14:textId="519F8B93">
            <w:pPr>
              <w:rPr>
                <w:rFonts w:ascii="Times New Roman" w:hAnsi="Times New Roman" w:cs="Times New Roman"/>
                <w:sz w:val="24"/>
              </w:rPr>
            </w:pPr>
            <w:r w:rsidRPr="00B172D1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A7D5D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D5D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7D5D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7D5DE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D5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7D5DDF" w14:textId="6F339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72D1" w:rsidR="00B172D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A7D5DE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D5D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A7D5DE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7D5DE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1A7D5DE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A7D5D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7D5DE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1A7D5D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7D5DE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7D5DE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A7D5D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7D5DF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72D1" w:rsidRPr="00B172D1" w:rsidP="00B172D1" w14:paraId="0861C1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</w:t>
            </w:r>
          </w:p>
          <w:p w:rsidR="00B245E2" w:rsidRPr="007D2C05" w:rsidP="00B172D1" w14:paraId="1A7D5DEC" w14:textId="2936F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2D1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7D5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7D5D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7D5D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172D1" w14:paraId="1A7D5DF0" w14:textId="18762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A.Sleže</w:t>
            </w:r>
          </w:p>
        </w:tc>
      </w:tr>
      <w:tr w14:paraId="1A7D5DF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A7D5D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7D5D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7D5D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7D5D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A7D5D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7D5D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7D5D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7D5DF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F0DE6" w:rsidRPr="006F0DE6" w:rsidP="006F0DE6" w14:paraId="01E398F8" w14:textId="3C1E95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0DE6">
              <w:rPr>
                <w:rFonts w:ascii="Times New Roman" w:hAnsi="Times New Roman" w:cs="Times New Roman"/>
                <w:i/>
                <w:sz w:val="24"/>
                <w:szCs w:val="24"/>
              </w:rPr>
              <w:t>01.08</w:t>
            </w:r>
            <w:r w:rsidRPr="006F0DE6">
              <w:rPr>
                <w:rFonts w:ascii="Times New Roman" w:hAnsi="Times New Roman" w:cs="Times New Roman"/>
                <w:i/>
                <w:sz w:val="24"/>
                <w:szCs w:val="24"/>
              </w:rPr>
              <w:t>.2022 nosūtīts ar elektronisko parakstu uz e-pasta adresi</w:t>
            </w:r>
          </w:p>
          <w:p w:rsidR="007D2C05" w:rsidP="006F0DE6" w14:paraId="1A7D5DFA" w14:textId="1F1F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DE6">
              <w:rPr>
                <w:rFonts w:ascii="Times New Roman" w:hAnsi="Times New Roman" w:cs="Times New Roman"/>
                <w:i/>
                <w:sz w:val="24"/>
                <w:szCs w:val="24"/>
              </w:rPr>
              <w:t>anita.hanzena</w:t>
            </w:r>
            <w:r w:rsidRPr="006F0DE6">
              <w:rPr>
                <w:rFonts w:ascii="Times New Roman" w:hAnsi="Times New Roman" w:cs="Times New Roman"/>
                <w:i/>
                <w:sz w:val="24"/>
                <w:szCs w:val="24"/>
              </w:rPr>
              <w:t>@in</w:t>
            </w:r>
            <w:bookmarkStart w:id="0" w:name="_GoBack"/>
            <w:bookmarkEnd w:id="0"/>
            <w:r w:rsidRPr="006F0DE6">
              <w:rPr>
                <w:rFonts w:ascii="Times New Roman" w:hAnsi="Times New Roman" w:cs="Times New Roman"/>
                <w:i/>
                <w:sz w:val="24"/>
                <w:szCs w:val="24"/>
              </w:rPr>
              <w:t>box.lv</w:t>
            </w:r>
          </w:p>
        </w:tc>
        <w:tc>
          <w:tcPr>
            <w:tcW w:w="284" w:type="dxa"/>
            <w:vAlign w:val="bottom"/>
          </w:tcPr>
          <w:p w:rsidR="007D2C05" w:rsidP="007D2C05" w14:paraId="1A7D5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7D5D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7D5E0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7D5D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7D5D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7D5E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7D5E0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7D5E0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7D5E0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7D5E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7D5E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7D5E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7D5E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D5E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D5E1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7D5E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407351"/>
      <w:docPartObj>
        <w:docPartGallery w:val="Page Numbers (Top of Page)"/>
        <w:docPartUnique/>
      </w:docPartObj>
    </w:sdtPr>
    <w:sdtContent>
      <w:p w:rsidR="00E227D8" w:rsidRPr="00762AE8" w14:paraId="1A7D5E0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7D5E0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D5E0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0DE6"/>
    <w:rsid w:val="006F656D"/>
    <w:rsid w:val="00724ED0"/>
    <w:rsid w:val="00736BC1"/>
    <w:rsid w:val="00762AE8"/>
    <w:rsid w:val="007665C9"/>
    <w:rsid w:val="00781204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F2AD4"/>
    <w:rsid w:val="00B00630"/>
    <w:rsid w:val="00B172D1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7D5D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Annija Sleže</cp:lastModifiedBy>
  <cp:revision>4</cp:revision>
  <dcterms:created xsi:type="dcterms:W3CDTF">2022-04-04T18:15:00Z</dcterms:created>
  <dcterms:modified xsi:type="dcterms:W3CDTF">2022-08-01T15:12:00Z</dcterms:modified>
</cp:coreProperties>
</file>