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41292F7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DBC894F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44EC87F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11C83E1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640E405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4A02364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CFD50A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51E8C6F6" w14:textId="77777777">
            <w:pPr>
              <w:jc w:val="center"/>
              <w:rPr>
                <w:bCs/>
                <w:sz w:val="24"/>
                <w:lang w:val="lv-LV"/>
              </w:rPr>
            </w:pPr>
            <w:r w:rsidR="00C96D78">
              <w:rPr>
                <w:bCs/>
                <w:noProof/>
                <w:sz w:val="22"/>
                <w:szCs w:val="22"/>
              </w:rPr>
              <w:t>03.08.2022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A25B9A9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4450709F" w14:textId="77777777">
            <w:pPr>
              <w:rPr>
                <w:bCs/>
                <w:sz w:val="24"/>
                <w:lang w:val="lv-LV"/>
              </w:rPr>
            </w:pPr>
            <w:r w:rsidRPr="001827B2" w:rsidR="00C96D78">
              <w:rPr>
                <w:bCs/>
                <w:noProof/>
                <w:sz w:val="24"/>
              </w:rPr>
              <w:t>2.4.5.-8/934</w:t>
            </w:r>
          </w:p>
        </w:tc>
      </w:tr>
    </w:tbl>
    <w:p w:rsidR="00BC67F6" w:rsidRPr="008A3DA7" w:rsidP="00BC67F6" w14:paraId="7D0B64FD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489A71A3" w14:textId="77777777" w:rsidTr="00392523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392E2DB4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C260B0" w:rsidP="00C260B0" w14:paraId="3B9C2C88" w14:textId="04ED60D0">
            <w:pPr>
              <w:jc w:val="right"/>
              <w:rPr>
                <w:b/>
                <w:sz w:val="24"/>
              </w:rPr>
            </w:pPr>
          </w:p>
          <w:p w:rsidR="00B315E6" w:rsidRPr="00BC0FF0" w:rsidP="00C260B0" w14:paraId="40D6CE7D" w14:textId="3936807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Pr="00C42268" w:rsidR="00C42268">
              <w:rPr>
                <w:b/>
                <w:sz w:val="24"/>
              </w:rPr>
              <w:t>iedrība</w:t>
            </w:r>
            <w:r w:rsidR="00C42268">
              <w:rPr>
                <w:b/>
                <w:sz w:val="24"/>
              </w:rPr>
              <w:t>i</w:t>
            </w:r>
            <w:r w:rsidRPr="00C42268" w:rsidR="00C42268">
              <w:rPr>
                <w:b/>
                <w:sz w:val="24"/>
              </w:rPr>
              <w:t xml:space="preserve"> „</w:t>
            </w:r>
            <w:r w:rsidRPr="00A8088A" w:rsidR="00A8088A">
              <w:rPr>
                <w:b/>
                <w:sz w:val="24"/>
              </w:rPr>
              <w:t>2DUCKS</w:t>
            </w:r>
            <w:r w:rsidRPr="00C42268" w:rsidR="00C42268">
              <w:rPr>
                <w:b/>
                <w:sz w:val="24"/>
              </w:rPr>
              <w:t>”</w:t>
            </w:r>
          </w:p>
          <w:p w:rsidR="000633B9" w:rsidP="00C42268" w14:paraId="313E765E" w14:textId="6B2833F2">
            <w:pPr>
              <w:jc w:val="right"/>
              <w:rPr>
                <w:sz w:val="24"/>
                <w:lang w:val="lv-LV"/>
              </w:rPr>
            </w:pPr>
            <w:r w:rsidRPr="00A8088A">
              <w:rPr>
                <w:sz w:val="24"/>
                <w:lang w:val="lv-LV"/>
              </w:rPr>
              <w:t>2ducks74@gmail.com</w:t>
            </w:r>
          </w:p>
          <w:p w:rsidR="00DA295C" w:rsidP="00C42268" w14:paraId="0586755F" w14:textId="6BE132E6">
            <w:pPr>
              <w:jc w:val="right"/>
              <w:rPr>
                <w:sz w:val="24"/>
                <w:lang w:val="lv-LV"/>
              </w:rPr>
            </w:pPr>
            <w:r w:rsidRPr="00A8088A">
              <w:rPr>
                <w:sz w:val="24"/>
                <w:lang w:val="lv-LV"/>
              </w:rPr>
              <w:t>kalvis.grinbergs@sigulda.lv</w:t>
            </w:r>
          </w:p>
          <w:p w:rsidR="003F3A1C" w:rsidRPr="00392523" w:rsidP="00BC0FF0" w14:paraId="50397DC3" w14:textId="77777777">
            <w:pPr>
              <w:jc w:val="center"/>
              <w:rPr>
                <w:sz w:val="24"/>
                <w:lang w:val="lv-LV"/>
              </w:rPr>
            </w:pPr>
          </w:p>
        </w:tc>
      </w:tr>
      <w:tr w14:paraId="50499AD4" w14:textId="77777777" w:rsidTr="00392523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806653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392523" w14:paraId="5865B124" w14:textId="77777777">
            <w:pPr>
              <w:rPr>
                <w:b/>
                <w:sz w:val="24"/>
                <w:lang w:val="lv-LV"/>
              </w:rPr>
            </w:pPr>
          </w:p>
        </w:tc>
      </w:tr>
      <w:tr w14:paraId="5FF137A0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CA3F79" w14:paraId="32C58E4F" w14:textId="1435826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A8088A" w:rsidR="00DC001A">
              <w:rPr>
                <w:sz w:val="24"/>
                <w:lang w:val="lv-LV"/>
              </w:rPr>
              <w:t xml:space="preserve">Veselīga uztura un fizisko aktivitāšu nometnes </w:t>
            </w:r>
            <w:r w:rsidR="00DC001A">
              <w:rPr>
                <w:sz w:val="24"/>
                <w:lang w:val="lv-LV"/>
              </w:rPr>
              <w:t>“</w:t>
            </w:r>
            <w:r w:rsidRPr="00A8088A" w:rsidR="00DC001A">
              <w:rPr>
                <w:sz w:val="24"/>
                <w:lang w:val="lv-LV"/>
              </w:rPr>
              <w:t>No dārza līdz šķīvim</w:t>
            </w:r>
            <w:r w:rsidR="00DC001A">
              <w:rPr>
                <w:sz w:val="24"/>
                <w:lang w:val="lv-LV"/>
              </w:rPr>
              <w:t xml:space="preserve">” </w:t>
            </w:r>
            <w:r w:rsidRPr="00A8088A" w:rsidR="00DC001A">
              <w:rPr>
                <w:sz w:val="24"/>
                <w:lang w:val="lv-LV"/>
              </w:rPr>
              <w:t xml:space="preserve">un </w:t>
            </w:r>
            <w:r w:rsidRPr="00FF6C2C" w:rsidR="00DC001A">
              <w:rPr>
                <w:sz w:val="24"/>
                <w:lang w:val="lv-LV"/>
              </w:rPr>
              <w:t>“Sporto veselīgi!”</w:t>
            </w:r>
          </w:p>
        </w:tc>
      </w:tr>
      <w:tr w14:paraId="659280FB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A214F0" w14:paraId="43EFE78A" w14:textId="674EEA7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8088A">
              <w:rPr>
                <w:sz w:val="24"/>
                <w:lang w:val="lv-LV"/>
              </w:rPr>
              <w:t xml:space="preserve">Mores pamatskola, </w:t>
            </w:r>
            <w:r w:rsidRPr="00A8088A" w:rsidR="00A8088A">
              <w:rPr>
                <w:sz w:val="24"/>
                <w:lang w:val="lv-LV"/>
              </w:rPr>
              <w:t>More, Mores pagasts, Siguldas novads</w:t>
            </w:r>
          </w:p>
        </w:tc>
      </w:tr>
      <w:tr w14:paraId="66E900EE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CA3F79" w14:paraId="406B13F2" w14:textId="7F33B56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392523" w:rsidR="004F1089">
              <w:rPr>
                <w:sz w:val="24"/>
                <w:lang w:val="lv-LV"/>
              </w:rPr>
              <w:t xml:space="preserve">Bērnu </w:t>
            </w:r>
            <w:r w:rsidR="00FE5045">
              <w:rPr>
                <w:sz w:val="24"/>
                <w:lang w:val="lv-LV"/>
              </w:rPr>
              <w:t>dien</w:t>
            </w:r>
            <w:r w:rsidR="00A8088A">
              <w:rPr>
                <w:sz w:val="24"/>
                <w:lang w:val="lv-LV"/>
              </w:rPr>
              <w:t>as</w:t>
            </w:r>
            <w:r w:rsidR="00B9515D">
              <w:rPr>
                <w:sz w:val="24"/>
                <w:lang w:val="lv-LV"/>
              </w:rPr>
              <w:t xml:space="preserve"> </w:t>
            </w:r>
            <w:r w:rsidR="00FE5045">
              <w:rPr>
                <w:sz w:val="24"/>
                <w:lang w:val="lv-LV"/>
              </w:rPr>
              <w:t>nometne</w:t>
            </w:r>
          </w:p>
        </w:tc>
      </w:tr>
      <w:tr w14:paraId="0443ACFD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032E3" w:rsidP="00CA3F79" w14:paraId="13D59862" w14:textId="2D94F6B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FE5045">
              <w:rPr>
                <w:b/>
                <w:sz w:val="24"/>
                <w:lang w:val="lv-LV"/>
              </w:rPr>
              <w:t xml:space="preserve"> </w:t>
            </w:r>
            <w:r w:rsidRPr="00FE5045" w:rsidR="00FE5045">
              <w:rPr>
                <w:sz w:val="24"/>
                <w:lang w:val="lv-LV"/>
              </w:rPr>
              <w:t xml:space="preserve">Nomnieks - </w:t>
            </w:r>
            <w:r w:rsidR="00DA295C">
              <w:rPr>
                <w:sz w:val="24"/>
                <w:lang w:val="lv-LV"/>
              </w:rPr>
              <w:t>Bi</w:t>
            </w:r>
            <w:r w:rsidRPr="00FE5045" w:rsidR="00FE5045">
              <w:rPr>
                <w:sz w:val="24"/>
                <w:lang w:val="lv-LV"/>
              </w:rPr>
              <w:t>edrība „</w:t>
            </w:r>
            <w:r w:rsidRPr="00A8088A" w:rsidR="00A8088A">
              <w:rPr>
                <w:sz w:val="24"/>
                <w:lang w:val="lv-LV"/>
              </w:rPr>
              <w:t>2DUCKS</w:t>
            </w:r>
            <w:r w:rsidRPr="00FE5045" w:rsidR="00FE5045">
              <w:rPr>
                <w:sz w:val="24"/>
                <w:lang w:val="lv-LV"/>
              </w:rPr>
              <w:t>”, reģ</w:t>
            </w:r>
            <w:r w:rsidR="00DA295C">
              <w:rPr>
                <w:sz w:val="24"/>
                <w:lang w:val="lv-LV"/>
              </w:rPr>
              <w:t>istrācijas</w:t>
            </w:r>
            <w:r w:rsidR="00B9515D">
              <w:rPr>
                <w:sz w:val="24"/>
                <w:lang w:val="lv-LV"/>
              </w:rPr>
              <w:t xml:space="preserve"> </w:t>
            </w:r>
            <w:r w:rsidRPr="00FE5045" w:rsidR="00FE5045">
              <w:rPr>
                <w:sz w:val="24"/>
                <w:lang w:val="lv-LV"/>
              </w:rPr>
              <w:t>Nr.</w:t>
            </w:r>
            <w:r w:rsidR="002E3D44">
              <w:rPr>
                <w:sz w:val="24"/>
                <w:lang w:val="lv-LV"/>
              </w:rPr>
              <w:t xml:space="preserve"> </w:t>
            </w:r>
            <w:r w:rsidRPr="00A8088A" w:rsidR="00A8088A">
              <w:rPr>
                <w:sz w:val="24"/>
                <w:lang w:val="lv-LV"/>
              </w:rPr>
              <w:t>40008312439</w:t>
            </w:r>
          </w:p>
        </w:tc>
      </w:tr>
      <w:tr w14:paraId="240FEF73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92523" w:rsidP="00CA3F79" w14:paraId="33502108" w14:textId="213B838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0D7EA3">
              <w:rPr>
                <w:sz w:val="24"/>
                <w:lang w:val="lv-LV"/>
              </w:rPr>
              <w:t>1.</w:t>
            </w:r>
            <w:r w:rsidR="006D6CA7">
              <w:t xml:space="preserve"> </w:t>
            </w:r>
            <w:r w:rsidRPr="00FE5045" w:rsidR="00FE5045">
              <w:rPr>
                <w:sz w:val="24"/>
              </w:rPr>
              <w:t>1</w:t>
            </w:r>
            <w:r w:rsidR="00A8088A">
              <w:rPr>
                <w:sz w:val="24"/>
              </w:rPr>
              <w:t>9</w:t>
            </w:r>
            <w:r w:rsidRPr="00FE5045" w:rsidR="004F1089">
              <w:rPr>
                <w:sz w:val="24"/>
                <w:lang w:val="lv-LV"/>
              </w:rPr>
              <w:t>.0</w:t>
            </w:r>
            <w:r w:rsidRPr="00FE5045" w:rsidR="00FE5045">
              <w:rPr>
                <w:sz w:val="24"/>
                <w:lang w:val="lv-LV"/>
              </w:rPr>
              <w:t>7</w:t>
            </w:r>
            <w:r w:rsidRPr="00FE5045" w:rsidR="004F1089">
              <w:rPr>
                <w:sz w:val="24"/>
                <w:lang w:val="lv-LV"/>
              </w:rPr>
              <w:t>.2022.</w:t>
            </w:r>
            <w:r w:rsidR="00A8088A">
              <w:rPr>
                <w:sz w:val="24"/>
                <w:lang w:val="lv-LV"/>
              </w:rPr>
              <w:t xml:space="preserve"> divi</w:t>
            </w:r>
            <w:r w:rsidRPr="004F1089" w:rsidR="004F1089">
              <w:rPr>
                <w:sz w:val="24"/>
              </w:rPr>
              <w:t xml:space="preserve"> </w:t>
            </w:r>
            <w:r w:rsidRPr="004F1089" w:rsidR="004F1089">
              <w:rPr>
                <w:sz w:val="24"/>
              </w:rPr>
              <w:t>pi</w:t>
            </w:r>
            <w:r w:rsidR="004F1089">
              <w:rPr>
                <w:sz w:val="24"/>
              </w:rPr>
              <w:t>eteikum</w:t>
            </w:r>
            <w:r w:rsidR="00A8088A">
              <w:rPr>
                <w:sz w:val="24"/>
              </w:rPr>
              <w:t>i</w:t>
            </w:r>
            <w:r w:rsidR="004F1089">
              <w:rPr>
                <w:sz w:val="24"/>
              </w:rPr>
              <w:t xml:space="preserve">. 2. </w:t>
            </w:r>
            <w:r w:rsidR="004F1089">
              <w:rPr>
                <w:sz w:val="24"/>
              </w:rPr>
              <w:t>Nometnes</w:t>
            </w:r>
            <w:r w:rsidR="004F1089">
              <w:rPr>
                <w:sz w:val="24"/>
              </w:rPr>
              <w:t xml:space="preserve"> </w:t>
            </w:r>
            <w:r w:rsidR="004F1089">
              <w:rPr>
                <w:sz w:val="24"/>
              </w:rPr>
              <w:t>programma</w:t>
            </w:r>
            <w:r w:rsidR="00FB414C">
              <w:rPr>
                <w:sz w:val="24"/>
              </w:rPr>
              <w:t>s</w:t>
            </w:r>
            <w:r w:rsidR="004F1089">
              <w:rPr>
                <w:sz w:val="24"/>
              </w:rPr>
              <w:t>.</w:t>
            </w:r>
            <w:r w:rsidR="002F25FE">
              <w:rPr>
                <w:sz w:val="24"/>
              </w:rPr>
              <w:t xml:space="preserve">                               </w:t>
            </w:r>
            <w:r w:rsidR="004F1089">
              <w:rPr>
                <w:sz w:val="24"/>
              </w:rPr>
              <w:t xml:space="preserve"> </w:t>
            </w:r>
            <w:r w:rsidR="002F25FE">
              <w:rPr>
                <w:sz w:val="24"/>
              </w:rPr>
              <w:t xml:space="preserve">3. </w:t>
            </w:r>
            <w:r w:rsidR="00FB414C">
              <w:rPr>
                <w:sz w:val="24"/>
              </w:rPr>
              <w:t xml:space="preserve">17.06.2022. </w:t>
            </w:r>
            <w:r w:rsidR="00FB414C">
              <w:rPr>
                <w:sz w:val="24"/>
              </w:rPr>
              <w:t>Izziņa</w:t>
            </w:r>
            <w:r w:rsidR="00FB414C">
              <w:rPr>
                <w:sz w:val="24"/>
              </w:rPr>
              <w:t xml:space="preserve"> </w:t>
            </w:r>
            <w:r w:rsidRPr="00FB414C" w:rsidR="00FB414C">
              <w:rPr>
                <w:sz w:val="24"/>
              </w:rPr>
              <w:t>Nr. 1.11-1-18/60</w:t>
            </w:r>
            <w:r w:rsidR="00FB414C">
              <w:rPr>
                <w:sz w:val="24"/>
              </w:rPr>
              <w:t xml:space="preserve"> </w:t>
            </w:r>
            <w:r w:rsidRPr="00FB414C" w:rsidR="00FB414C">
              <w:rPr>
                <w:sz w:val="24"/>
              </w:rPr>
              <w:t xml:space="preserve">Par Mores </w:t>
            </w:r>
            <w:r w:rsidRPr="00FB414C" w:rsidR="00FB414C">
              <w:rPr>
                <w:sz w:val="24"/>
              </w:rPr>
              <w:t>pamatskolas</w:t>
            </w:r>
            <w:r w:rsidRPr="00FB414C" w:rsidR="00FB414C">
              <w:rPr>
                <w:sz w:val="24"/>
              </w:rPr>
              <w:t xml:space="preserve"> </w:t>
            </w:r>
            <w:r w:rsidRPr="00FB414C" w:rsidR="00FB414C">
              <w:rPr>
                <w:sz w:val="24"/>
              </w:rPr>
              <w:t>teritorijas</w:t>
            </w:r>
            <w:r w:rsidRPr="00FB414C" w:rsidR="00FB414C">
              <w:rPr>
                <w:sz w:val="24"/>
              </w:rPr>
              <w:t xml:space="preserve">, </w:t>
            </w:r>
            <w:r w:rsidRPr="00FB414C" w:rsidR="00FB414C">
              <w:rPr>
                <w:sz w:val="24"/>
              </w:rPr>
              <w:t>telpu</w:t>
            </w:r>
            <w:r w:rsidRPr="00FB414C" w:rsidR="00FB414C">
              <w:rPr>
                <w:sz w:val="24"/>
              </w:rPr>
              <w:t xml:space="preserve"> un </w:t>
            </w:r>
            <w:r w:rsidRPr="00FB414C" w:rsidR="00FB414C">
              <w:rPr>
                <w:sz w:val="24"/>
              </w:rPr>
              <w:t>invent</w:t>
            </w:r>
            <w:r w:rsidR="00FB414C">
              <w:rPr>
                <w:sz w:val="24"/>
              </w:rPr>
              <w:t>āra</w:t>
            </w:r>
            <w:r w:rsidRPr="00FB414C" w:rsidR="00FB414C">
              <w:rPr>
                <w:sz w:val="24"/>
              </w:rPr>
              <w:t xml:space="preserve"> </w:t>
            </w:r>
            <w:r w:rsidRPr="00FB414C" w:rsidR="00FB414C">
              <w:rPr>
                <w:sz w:val="24"/>
              </w:rPr>
              <w:t>izmanto</w:t>
            </w:r>
            <w:r w:rsidR="00FB414C">
              <w:rPr>
                <w:sz w:val="24"/>
              </w:rPr>
              <w:t>šanu</w:t>
            </w:r>
            <w:r w:rsidRPr="00FB414C" w:rsidR="00FB414C">
              <w:rPr>
                <w:sz w:val="24"/>
              </w:rPr>
              <w:t xml:space="preserve"> </w:t>
            </w:r>
            <w:r w:rsidR="00FB414C">
              <w:rPr>
                <w:sz w:val="24"/>
              </w:rPr>
              <w:t>veselīga</w:t>
            </w:r>
            <w:r w:rsidR="00FB414C">
              <w:rPr>
                <w:sz w:val="24"/>
              </w:rPr>
              <w:t xml:space="preserve"> </w:t>
            </w:r>
            <w:r w:rsidR="00FB414C">
              <w:rPr>
                <w:sz w:val="24"/>
              </w:rPr>
              <w:t>uztura</w:t>
            </w:r>
            <w:r w:rsidR="00FB414C">
              <w:rPr>
                <w:sz w:val="24"/>
              </w:rPr>
              <w:t xml:space="preserve"> un </w:t>
            </w:r>
            <w:r w:rsidR="00FB414C">
              <w:rPr>
                <w:sz w:val="24"/>
              </w:rPr>
              <w:t>fizisko</w:t>
            </w:r>
            <w:r w:rsidR="00FB414C">
              <w:rPr>
                <w:sz w:val="24"/>
              </w:rPr>
              <w:t xml:space="preserve"> </w:t>
            </w:r>
            <w:r w:rsidR="00FB414C">
              <w:rPr>
                <w:sz w:val="24"/>
              </w:rPr>
              <w:t>aktivitāšu</w:t>
            </w:r>
            <w:r w:rsidR="00FB414C">
              <w:rPr>
                <w:sz w:val="24"/>
              </w:rPr>
              <w:t xml:space="preserve"> </w:t>
            </w:r>
            <w:r w:rsidR="00FB414C">
              <w:rPr>
                <w:sz w:val="24"/>
              </w:rPr>
              <w:t>nometņu</w:t>
            </w:r>
            <w:r w:rsidR="00FB414C">
              <w:rPr>
                <w:sz w:val="24"/>
              </w:rPr>
              <w:t xml:space="preserve"> </w:t>
            </w:r>
            <w:r w:rsidR="00FB414C">
              <w:rPr>
                <w:sz w:val="24"/>
              </w:rPr>
              <w:t>īstenošanai</w:t>
            </w:r>
            <w:r w:rsidR="00FB414C">
              <w:rPr>
                <w:sz w:val="24"/>
              </w:rPr>
              <w:t xml:space="preserve">. </w:t>
            </w:r>
          </w:p>
        </w:tc>
      </w:tr>
      <w:tr w14:paraId="4B940737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C20776" w14:paraId="1261C374" w14:textId="0DB96AD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DF4641" w:rsidR="00DF4641">
              <w:rPr>
                <w:sz w:val="24"/>
                <w:lang w:val="lv-LV"/>
              </w:rPr>
              <w:t>2</w:t>
            </w:r>
            <w:r w:rsidR="00FB414C">
              <w:rPr>
                <w:sz w:val="24"/>
                <w:lang w:val="lv-LV"/>
              </w:rPr>
              <w:t>8</w:t>
            </w:r>
            <w:r w:rsidRPr="00DF4641" w:rsidR="005740CB">
              <w:rPr>
                <w:sz w:val="24"/>
                <w:lang w:val="lv-LV"/>
              </w:rPr>
              <w:t>.0</w:t>
            </w:r>
            <w:r w:rsidRPr="00DF4641" w:rsidR="00DF4641">
              <w:rPr>
                <w:sz w:val="24"/>
                <w:lang w:val="lv-LV"/>
              </w:rPr>
              <w:t>7</w:t>
            </w:r>
            <w:r w:rsidRPr="00DF4641" w:rsidR="005740CB">
              <w:rPr>
                <w:sz w:val="24"/>
                <w:lang w:val="lv-LV"/>
              </w:rPr>
              <w:t>.2022. vides veselības analītiķe Jeļena Gorjačeva</w:t>
            </w:r>
            <w:r w:rsidR="005740CB">
              <w:rPr>
                <w:sz w:val="24"/>
                <w:lang w:val="lv-LV"/>
              </w:rPr>
              <w:t xml:space="preserve"> </w:t>
            </w:r>
          </w:p>
        </w:tc>
      </w:tr>
      <w:tr w14:paraId="6E30D21D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032E3" w14:paraId="08E5AD2A" w14:textId="12984BD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FE5045">
              <w:rPr>
                <w:sz w:val="24"/>
                <w:lang w:val="lv-LV"/>
              </w:rPr>
              <w:t>Nav veikti.</w:t>
            </w:r>
          </w:p>
        </w:tc>
      </w:tr>
      <w:tr w14:paraId="2FA86466" w14:textId="77777777" w:rsidTr="00392523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61F982AB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FE5045" w:rsidRPr="00FE5045" w:rsidP="009E3684" w14:paraId="5CD36076" w14:textId="01A3743F">
            <w:pPr>
              <w:ind w:firstLine="176"/>
              <w:jc w:val="both"/>
              <w:rPr>
                <w:sz w:val="24"/>
                <w:lang w:val="lv-LV"/>
              </w:rPr>
            </w:pPr>
            <w:r w:rsidRPr="00FE5045">
              <w:rPr>
                <w:sz w:val="24"/>
                <w:lang w:val="lv-LV"/>
              </w:rPr>
              <w:t>Objekts „</w:t>
            </w:r>
            <w:r w:rsidR="00DC001A">
              <w:t xml:space="preserve"> </w:t>
            </w:r>
            <w:r w:rsidRPr="00DC001A" w:rsidR="00DC001A">
              <w:rPr>
                <w:sz w:val="24"/>
                <w:lang w:val="lv-LV"/>
              </w:rPr>
              <w:t>Veselīga uztura un fizisko aktivitāšu nometnes “No dārza līdz šķīvim” un “Sporto veselīgi!</w:t>
            </w:r>
            <w:r w:rsidR="00FB414C">
              <w:rPr>
                <w:sz w:val="24"/>
                <w:lang w:val="lv-LV"/>
              </w:rPr>
              <w:t>”</w:t>
            </w:r>
            <w:r w:rsidRPr="00FE5045">
              <w:rPr>
                <w:sz w:val="24"/>
                <w:lang w:val="lv-LV"/>
              </w:rPr>
              <w:t>”</w:t>
            </w:r>
            <w:r w:rsidRPr="00B9515D" w:rsidR="001E13D1">
              <w:rPr>
                <w:sz w:val="24"/>
                <w:lang w:val="lv-LV"/>
              </w:rPr>
              <w:t xml:space="preserve"> </w:t>
            </w:r>
            <w:r w:rsidR="00FB414C">
              <w:rPr>
                <w:sz w:val="24"/>
                <w:lang w:val="lv-LV"/>
              </w:rPr>
              <w:t xml:space="preserve">Mores pamatskolā, </w:t>
            </w:r>
            <w:r w:rsidRPr="00A8088A" w:rsidR="00FB414C">
              <w:rPr>
                <w:sz w:val="24"/>
                <w:lang w:val="lv-LV"/>
              </w:rPr>
              <w:t>Mor</w:t>
            </w:r>
            <w:r w:rsidR="00FB414C">
              <w:rPr>
                <w:sz w:val="24"/>
                <w:lang w:val="lv-LV"/>
              </w:rPr>
              <w:t>ē</w:t>
            </w:r>
            <w:r w:rsidRPr="00A8088A" w:rsidR="00FB414C">
              <w:rPr>
                <w:sz w:val="24"/>
                <w:lang w:val="lv-LV"/>
              </w:rPr>
              <w:t>, Mores pagast</w:t>
            </w:r>
            <w:r w:rsidR="00FB414C">
              <w:rPr>
                <w:sz w:val="24"/>
                <w:lang w:val="lv-LV"/>
              </w:rPr>
              <w:t>ā</w:t>
            </w:r>
            <w:r w:rsidRPr="00A8088A" w:rsidR="00FB414C">
              <w:rPr>
                <w:sz w:val="24"/>
                <w:lang w:val="lv-LV"/>
              </w:rPr>
              <w:t>, Siguldas novad</w:t>
            </w:r>
            <w:r w:rsidR="00FB414C">
              <w:rPr>
                <w:sz w:val="24"/>
                <w:lang w:val="lv-LV"/>
              </w:rPr>
              <w:t xml:space="preserve">ā </w:t>
            </w:r>
            <w:r w:rsidR="00A74DBC">
              <w:rPr>
                <w:sz w:val="24"/>
                <w:lang w:val="lv-LV"/>
              </w:rPr>
              <w:t xml:space="preserve">atbilst </w:t>
            </w:r>
            <w:r w:rsidRPr="00FE5045">
              <w:rPr>
                <w:sz w:val="24"/>
                <w:lang w:val="lv-LV"/>
              </w:rPr>
              <w:t xml:space="preserve">higiēnas prasībām un gatavs uzsākt darbību laika posmā no </w:t>
            </w:r>
            <w:r w:rsidR="00FB414C">
              <w:rPr>
                <w:sz w:val="24"/>
                <w:lang w:val="lv-LV"/>
              </w:rPr>
              <w:t>08</w:t>
            </w:r>
            <w:r w:rsidRPr="00FE5045">
              <w:rPr>
                <w:sz w:val="24"/>
                <w:lang w:val="lv-LV"/>
              </w:rPr>
              <w:t>.0</w:t>
            </w:r>
            <w:r w:rsidR="00B32FD7">
              <w:rPr>
                <w:sz w:val="24"/>
                <w:lang w:val="lv-LV"/>
              </w:rPr>
              <w:t>8</w:t>
            </w:r>
            <w:r w:rsidRPr="00FE5045">
              <w:rPr>
                <w:sz w:val="24"/>
                <w:lang w:val="lv-LV"/>
              </w:rPr>
              <w:t>.202</w:t>
            </w:r>
            <w:r w:rsidR="00C42268">
              <w:rPr>
                <w:sz w:val="24"/>
                <w:lang w:val="lv-LV"/>
              </w:rPr>
              <w:t>2</w:t>
            </w:r>
            <w:r w:rsidRPr="00FE5045">
              <w:rPr>
                <w:sz w:val="24"/>
                <w:lang w:val="lv-LV"/>
              </w:rPr>
              <w:t xml:space="preserve">. līdz </w:t>
            </w:r>
            <w:r w:rsidR="00FB414C">
              <w:rPr>
                <w:sz w:val="24"/>
                <w:lang w:val="lv-LV"/>
              </w:rPr>
              <w:t>12</w:t>
            </w:r>
            <w:r w:rsidRPr="00FE5045">
              <w:rPr>
                <w:sz w:val="24"/>
                <w:lang w:val="lv-LV"/>
              </w:rPr>
              <w:t>.0</w:t>
            </w:r>
            <w:r w:rsidR="00B32FD7">
              <w:rPr>
                <w:sz w:val="24"/>
                <w:lang w:val="lv-LV"/>
              </w:rPr>
              <w:t>8</w:t>
            </w:r>
            <w:r w:rsidRPr="00FE5045">
              <w:rPr>
                <w:sz w:val="24"/>
                <w:lang w:val="lv-LV"/>
              </w:rPr>
              <w:t>.202</w:t>
            </w:r>
            <w:r w:rsidR="00C42268">
              <w:rPr>
                <w:sz w:val="24"/>
                <w:lang w:val="lv-LV"/>
              </w:rPr>
              <w:t>2</w:t>
            </w:r>
            <w:r w:rsidRPr="00FE5045">
              <w:rPr>
                <w:sz w:val="24"/>
                <w:lang w:val="lv-LV"/>
              </w:rPr>
              <w:t>.</w:t>
            </w:r>
            <w:r w:rsidR="00FB414C">
              <w:rPr>
                <w:sz w:val="24"/>
                <w:lang w:val="lv-LV"/>
              </w:rPr>
              <w:t xml:space="preserve"> un no 15.08.2022. līdz 19.08.2022.</w:t>
            </w:r>
          </w:p>
          <w:p w:rsidR="009E47A7" w:rsidRPr="00E032E3" w:rsidP="00FE5045" w14:paraId="4E47B2EF" w14:textId="34AA42FB">
            <w:pPr>
              <w:ind w:firstLine="176"/>
              <w:jc w:val="both"/>
              <w:rPr>
                <w:sz w:val="24"/>
                <w:lang w:val="lv-LV"/>
              </w:rPr>
            </w:pPr>
            <w:r w:rsidRPr="00FE5045">
              <w:rPr>
                <w:sz w:val="24"/>
                <w:lang w:val="lv-LV"/>
              </w:rPr>
              <w:t>Atzinums derīgs vienu gadu biedrībai „</w:t>
            </w:r>
            <w:r w:rsidRPr="00FB414C" w:rsidR="00FB414C">
              <w:rPr>
                <w:sz w:val="24"/>
                <w:lang w:val="lv-LV"/>
              </w:rPr>
              <w:t>2DUCKS</w:t>
            </w:r>
            <w:r w:rsidRPr="00FE5045">
              <w:rPr>
                <w:sz w:val="24"/>
                <w:lang w:val="lv-LV"/>
              </w:rPr>
              <w:t>”, veicot bērnu dien</w:t>
            </w:r>
            <w:r w:rsidR="00FB414C">
              <w:rPr>
                <w:sz w:val="24"/>
                <w:lang w:val="lv-LV"/>
              </w:rPr>
              <w:t>as</w:t>
            </w:r>
            <w:r w:rsidRPr="00FE5045">
              <w:rPr>
                <w:sz w:val="24"/>
                <w:lang w:val="lv-LV"/>
              </w:rPr>
              <w:t xml:space="preserve"> nometnes</w:t>
            </w:r>
            <w:r>
              <w:rPr>
                <w:sz w:val="24"/>
                <w:lang w:val="lv-LV"/>
              </w:rPr>
              <w:t xml:space="preserve"> </w:t>
            </w:r>
            <w:r w:rsidRPr="00FE5045">
              <w:rPr>
                <w:sz w:val="24"/>
                <w:lang w:val="lv-LV"/>
              </w:rPr>
              <w:t>organizēšanu minētajās telpā</w:t>
            </w:r>
            <w:r w:rsidR="00FB414C">
              <w:rPr>
                <w:sz w:val="24"/>
                <w:lang w:val="lv-LV"/>
              </w:rPr>
              <w:t>s</w:t>
            </w:r>
            <w:r w:rsidRPr="00FE5045">
              <w:rPr>
                <w:sz w:val="24"/>
                <w:lang w:val="lv-LV"/>
              </w:rPr>
              <w:t xml:space="preserve"> ar maksimālo dalībnieku skaitu līdz </w:t>
            </w:r>
            <w:r w:rsidR="009D279F">
              <w:rPr>
                <w:sz w:val="24"/>
                <w:lang w:val="lv-LV"/>
              </w:rPr>
              <w:t>3</w:t>
            </w:r>
            <w:r w:rsidRPr="00FE5045">
              <w:rPr>
                <w:sz w:val="24"/>
                <w:lang w:val="lv-LV"/>
              </w:rPr>
              <w:t>0.</w:t>
            </w:r>
          </w:p>
        </w:tc>
      </w:tr>
    </w:tbl>
    <w:p w:rsidR="002B40AB" w:rsidP="00C42268" w14:paraId="6A207445" w14:textId="25B89156">
      <w:pPr>
        <w:ind w:left="284" w:hanging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</w:t>
      </w:r>
      <w:r w:rsidRPr="00DF4641">
        <w:rPr>
          <w:sz w:val="24"/>
          <w:lang w:val="lv-LV"/>
        </w:rPr>
        <w:t xml:space="preserve">: </w:t>
      </w:r>
      <w:r w:rsidR="00FB414C">
        <w:rPr>
          <w:sz w:val="24"/>
          <w:lang w:val="lv-LV"/>
        </w:rPr>
        <w:t>03</w:t>
      </w:r>
      <w:r w:rsidRPr="00DF4641" w:rsidR="00657F2E">
        <w:rPr>
          <w:sz w:val="24"/>
          <w:lang w:val="lv-LV"/>
        </w:rPr>
        <w:t>.0</w:t>
      </w:r>
      <w:r w:rsidR="00FB414C">
        <w:rPr>
          <w:sz w:val="24"/>
          <w:lang w:val="lv-LV"/>
        </w:rPr>
        <w:t>8</w:t>
      </w:r>
      <w:r w:rsidRPr="00DF4641" w:rsidR="00392523">
        <w:rPr>
          <w:sz w:val="24"/>
          <w:lang w:val="lv-LV"/>
        </w:rPr>
        <w:t>.2022.</w:t>
      </w:r>
      <w:r>
        <w:rPr>
          <w:sz w:val="24"/>
          <w:lang w:val="lv-LV"/>
        </w:rPr>
        <w:t xml:space="preserve">  Objekta</w:t>
      </w:r>
      <w:r w:rsidR="00392523">
        <w:rPr>
          <w:sz w:val="24"/>
          <w:lang w:val="lv-LV"/>
        </w:rPr>
        <w:t xml:space="preserve"> higiēniskais novērtējums uz 2</w:t>
      </w:r>
      <w:r>
        <w:rPr>
          <w:sz w:val="24"/>
          <w:lang w:val="lv-LV"/>
        </w:rPr>
        <w:t xml:space="preserve"> lp.</w:t>
      </w:r>
    </w:p>
    <w:p w:rsidR="00AE0BF7" w:rsidP="002B40AB" w14:paraId="7A196563" w14:textId="7E4410FB">
      <w:pPr>
        <w:jc w:val="both"/>
        <w:rPr>
          <w:sz w:val="24"/>
          <w:lang w:val="lv-LV"/>
        </w:rPr>
      </w:pPr>
    </w:p>
    <w:p w:rsidR="00C42268" w:rsidP="002B40AB" w14:paraId="144C69A4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5D540F9B" w14:textId="77777777" w:rsidTr="009414C1">
        <w:tblPrEx>
          <w:tblW w:w="0" w:type="auto"/>
          <w:tblInd w:w="108" w:type="dxa"/>
          <w:tblLook w:val="04A0"/>
        </w:tblPrEx>
        <w:trPr>
          <w:trHeight w:val="668"/>
        </w:trPr>
        <w:tc>
          <w:tcPr>
            <w:tcW w:w="6237" w:type="dxa"/>
            <w:hideMark/>
          </w:tcPr>
          <w:p w:rsidR="00776723" w:rsidP="00776723" w14:paraId="3B537D81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P="00776723" w14:paraId="0D027F21" w14:textId="77777777">
            <w:pPr>
              <w:pStyle w:val="Foo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  <w:r w:rsidR="003C3DB5">
              <w:rPr>
                <w:sz w:val="24"/>
                <w:lang w:val="lv-LV"/>
              </w:rPr>
              <w:t xml:space="preserve"> p. i.</w:t>
            </w:r>
          </w:p>
        </w:tc>
        <w:tc>
          <w:tcPr>
            <w:tcW w:w="3119" w:type="dxa"/>
            <w:hideMark/>
          </w:tcPr>
          <w:p w:rsidR="00776723" w:rsidP="00776723" w14:paraId="33D3D07B" w14:textId="77777777">
            <w:pPr>
              <w:jc w:val="right"/>
              <w:rPr>
                <w:sz w:val="24"/>
                <w:lang w:val="lv-LV"/>
              </w:rPr>
            </w:pPr>
          </w:p>
          <w:p w:rsidR="002B40AB" w:rsidP="00776723" w14:paraId="5FF1E110" w14:textId="77777777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Irina Talanova</w:t>
            </w:r>
          </w:p>
        </w:tc>
      </w:tr>
    </w:tbl>
    <w:p w:rsidR="00392523" w:rsidP="002B40AB" w14:paraId="7CE7A39E" w14:textId="20C6F0C4">
      <w:pPr>
        <w:tabs>
          <w:tab w:val="right" w:pos="9072"/>
        </w:tabs>
        <w:rPr>
          <w:sz w:val="24"/>
          <w:lang w:val="lv-LV"/>
        </w:rPr>
      </w:pPr>
    </w:p>
    <w:p w:rsidR="009414C1" w:rsidP="002B40AB" w14:paraId="0B0F41EF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1A43E650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RPr="00D2663B" w:rsidP="00735AAB" w14:paraId="5D7CDD55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392523">
              <w:rPr>
                <w:b w:val="0"/>
                <w:sz w:val="24"/>
              </w:rPr>
              <w:t>Jeļena Gorjačeva</w:t>
            </w:r>
            <w:r w:rsidRPr="00D2663B">
              <w:rPr>
                <w:b w:val="0"/>
                <w:sz w:val="24"/>
              </w:rPr>
              <w:t>, tālr.67081644</w:t>
            </w:r>
          </w:p>
        </w:tc>
      </w:tr>
      <w:tr w14:paraId="0BF36ECF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P="00735AAB" w14:paraId="39E75C23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DF7404">
              <w:rPr>
                <w:b w:val="0"/>
                <w:sz w:val="24"/>
              </w:rPr>
              <w:t>jelena.gorjaceva@vi.gov.lv</w:t>
            </w:r>
          </w:p>
          <w:p w:rsidR="00C20776" w:rsidP="00C20776" w14:paraId="7BC672B8" w14:textId="77777777">
            <w:pPr>
              <w:ind w:firstLine="142"/>
              <w:rPr>
                <w:sz w:val="24"/>
              </w:rPr>
            </w:pPr>
          </w:p>
          <w:p w:rsidR="00C20776" w:rsidRPr="00C20776" w:rsidP="004F1089" w14:paraId="30B4321E" w14:textId="77777777">
            <w:pPr>
              <w:ind w:firstLine="34"/>
              <w:rPr>
                <w:b/>
                <w:sz w:val="24"/>
              </w:rPr>
            </w:pPr>
          </w:p>
        </w:tc>
      </w:tr>
      <w:tr w14:paraId="2664B55B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P="00735AAB" w14:paraId="14EEC0B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14:paraId="66BC4DD8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P="00735AAB" w14:paraId="008E1B5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14:paraId="5575BF14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P="00735AAB" w14:paraId="610344DD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14:paraId="56C2F856" w14:textId="77777777" w:rsidTr="00392523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392523" w:rsidP="00735AAB" w14:paraId="21305894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14:paraId="5E9B8D2D" w14:textId="77777777" w:rsidTr="00957745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2B40AB" w:rsidP="00957745" w14:paraId="10BDDB87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  <w:tr w14:paraId="304CBE73" w14:textId="77777777" w:rsidTr="00392523">
        <w:tblPrEx>
          <w:tblW w:w="9357" w:type="dxa"/>
          <w:tblInd w:w="108" w:type="dxa"/>
          <w:tblLayout w:type="fixed"/>
          <w:tblLook w:val="04A0"/>
        </w:tblPrEx>
        <w:trPr>
          <w:trHeight w:val="131"/>
        </w:trPr>
        <w:tc>
          <w:tcPr>
            <w:tcW w:w="9357" w:type="dxa"/>
            <w:hideMark/>
          </w:tcPr>
          <w:p w:rsidR="002B40AB" w:rsidP="00957745" w14:paraId="1083EDF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:rsidR="00717118" w:rsidRPr="00B95D12" w:rsidP="00AE0BF7" w14:paraId="0B331194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2D352064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A285BB7" w14:textId="77777777">
    <w:pPr>
      <w:pStyle w:val="Footer"/>
      <w:rPr>
        <w:sz w:val="20"/>
        <w:lang w:val="lv-LV"/>
      </w:rPr>
    </w:pPr>
  </w:p>
  <w:p w:rsidR="0045451E" w:rsidRPr="00DC7539" w:rsidP="00DC7539" w14:paraId="29536EF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7FA76DDA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52E5362" w14:textId="77777777">
    <w:pPr>
      <w:pStyle w:val="Footer"/>
      <w:rPr>
        <w:sz w:val="20"/>
        <w:lang w:val="lv-LV"/>
      </w:rPr>
    </w:pPr>
  </w:p>
  <w:p w:rsidR="0045451E" w:rsidRPr="00022614" w14:paraId="6D41B4EF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57A2C0B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6D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9C71C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01E9070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C96D78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AE0BF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3C011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627F8ADD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1FF1B8C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42D0B84E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5C3B5822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33B9"/>
    <w:rsid w:val="00064EB8"/>
    <w:rsid w:val="000776EB"/>
    <w:rsid w:val="00080968"/>
    <w:rsid w:val="00082050"/>
    <w:rsid w:val="000A4BD0"/>
    <w:rsid w:val="000C1241"/>
    <w:rsid w:val="000C3293"/>
    <w:rsid w:val="000C46D0"/>
    <w:rsid w:val="000D7EA3"/>
    <w:rsid w:val="00104812"/>
    <w:rsid w:val="00115CB8"/>
    <w:rsid w:val="00117953"/>
    <w:rsid w:val="00120046"/>
    <w:rsid w:val="00137009"/>
    <w:rsid w:val="001546B7"/>
    <w:rsid w:val="00170C15"/>
    <w:rsid w:val="0017534B"/>
    <w:rsid w:val="001776A8"/>
    <w:rsid w:val="00180343"/>
    <w:rsid w:val="00181290"/>
    <w:rsid w:val="001827B2"/>
    <w:rsid w:val="001849BB"/>
    <w:rsid w:val="00185E48"/>
    <w:rsid w:val="001B33C1"/>
    <w:rsid w:val="001B5085"/>
    <w:rsid w:val="001B61AD"/>
    <w:rsid w:val="001D2A72"/>
    <w:rsid w:val="001E1365"/>
    <w:rsid w:val="001E13D1"/>
    <w:rsid w:val="001F7425"/>
    <w:rsid w:val="0021574C"/>
    <w:rsid w:val="00222712"/>
    <w:rsid w:val="00223CC6"/>
    <w:rsid w:val="00240007"/>
    <w:rsid w:val="00252372"/>
    <w:rsid w:val="0025770A"/>
    <w:rsid w:val="00280160"/>
    <w:rsid w:val="00285D97"/>
    <w:rsid w:val="0028670C"/>
    <w:rsid w:val="002969E9"/>
    <w:rsid w:val="002A3165"/>
    <w:rsid w:val="002B40AB"/>
    <w:rsid w:val="002B5058"/>
    <w:rsid w:val="002D2040"/>
    <w:rsid w:val="002E10C2"/>
    <w:rsid w:val="002E3D44"/>
    <w:rsid w:val="002F1A3D"/>
    <w:rsid w:val="002F25FE"/>
    <w:rsid w:val="002F31D0"/>
    <w:rsid w:val="002F432F"/>
    <w:rsid w:val="003043A7"/>
    <w:rsid w:val="003059B5"/>
    <w:rsid w:val="00320CB8"/>
    <w:rsid w:val="00327CF0"/>
    <w:rsid w:val="003310A7"/>
    <w:rsid w:val="003371AD"/>
    <w:rsid w:val="00365332"/>
    <w:rsid w:val="0038216E"/>
    <w:rsid w:val="00392428"/>
    <w:rsid w:val="00392523"/>
    <w:rsid w:val="00396A04"/>
    <w:rsid w:val="003A01C4"/>
    <w:rsid w:val="003A1A1E"/>
    <w:rsid w:val="003A5FA9"/>
    <w:rsid w:val="003B10E1"/>
    <w:rsid w:val="003B3165"/>
    <w:rsid w:val="003B6E71"/>
    <w:rsid w:val="003C0265"/>
    <w:rsid w:val="003C0629"/>
    <w:rsid w:val="003C3B7A"/>
    <w:rsid w:val="003C3DB5"/>
    <w:rsid w:val="003C5CE8"/>
    <w:rsid w:val="003E72FA"/>
    <w:rsid w:val="003F3A1C"/>
    <w:rsid w:val="00417127"/>
    <w:rsid w:val="00433A50"/>
    <w:rsid w:val="00444EA2"/>
    <w:rsid w:val="0045422D"/>
    <w:rsid w:val="0045451E"/>
    <w:rsid w:val="004610E8"/>
    <w:rsid w:val="00465EA4"/>
    <w:rsid w:val="00472C6E"/>
    <w:rsid w:val="004912DE"/>
    <w:rsid w:val="004A0F8D"/>
    <w:rsid w:val="004B1FAC"/>
    <w:rsid w:val="004C10C4"/>
    <w:rsid w:val="004C4FF2"/>
    <w:rsid w:val="004C7A89"/>
    <w:rsid w:val="004E4829"/>
    <w:rsid w:val="004F1089"/>
    <w:rsid w:val="004F70EA"/>
    <w:rsid w:val="005052B4"/>
    <w:rsid w:val="005120DD"/>
    <w:rsid w:val="00512693"/>
    <w:rsid w:val="005514D8"/>
    <w:rsid w:val="00567F04"/>
    <w:rsid w:val="005740CB"/>
    <w:rsid w:val="00584FF3"/>
    <w:rsid w:val="005A5147"/>
    <w:rsid w:val="005B6AAB"/>
    <w:rsid w:val="005E32E8"/>
    <w:rsid w:val="005F2AE5"/>
    <w:rsid w:val="005F2F3F"/>
    <w:rsid w:val="005F4AE1"/>
    <w:rsid w:val="00603BC3"/>
    <w:rsid w:val="00622067"/>
    <w:rsid w:val="00626F16"/>
    <w:rsid w:val="00627CC4"/>
    <w:rsid w:val="00652EBB"/>
    <w:rsid w:val="00657F2E"/>
    <w:rsid w:val="0067557B"/>
    <w:rsid w:val="0068137B"/>
    <w:rsid w:val="006B163A"/>
    <w:rsid w:val="006B2204"/>
    <w:rsid w:val="006B2F1A"/>
    <w:rsid w:val="006C5001"/>
    <w:rsid w:val="006C56B5"/>
    <w:rsid w:val="006D43A1"/>
    <w:rsid w:val="006D6CA7"/>
    <w:rsid w:val="006E6A65"/>
    <w:rsid w:val="00710429"/>
    <w:rsid w:val="007162E0"/>
    <w:rsid w:val="00717118"/>
    <w:rsid w:val="00735AAB"/>
    <w:rsid w:val="007472DF"/>
    <w:rsid w:val="00761C42"/>
    <w:rsid w:val="00761EB0"/>
    <w:rsid w:val="00766519"/>
    <w:rsid w:val="00766FF1"/>
    <w:rsid w:val="00776723"/>
    <w:rsid w:val="00777591"/>
    <w:rsid w:val="00783D52"/>
    <w:rsid w:val="0078481F"/>
    <w:rsid w:val="007952D0"/>
    <w:rsid w:val="00795EF6"/>
    <w:rsid w:val="007A2484"/>
    <w:rsid w:val="007B147E"/>
    <w:rsid w:val="007C18B4"/>
    <w:rsid w:val="007C262C"/>
    <w:rsid w:val="007E4D2D"/>
    <w:rsid w:val="0080001F"/>
    <w:rsid w:val="008105E4"/>
    <w:rsid w:val="00810FA9"/>
    <w:rsid w:val="00825510"/>
    <w:rsid w:val="008355A6"/>
    <w:rsid w:val="00842FA9"/>
    <w:rsid w:val="00844EE7"/>
    <w:rsid w:val="00872DDD"/>
    <w:rsid w:val="00883CF9"/>
    <w:rsid w:val="008A3DA7"/>
    <w:rsid w:val="008B2101"/>
    <w:rsid w:val="008C06D3"/>
    <w:rsid w:val="008C22F3"/>
    <w:rsid w:val="008D0063"/>
    <w:rsid w:val="008D1487"/>
    <w:rsid w:val="008E4A18"/>
    <w:rsid w:val="008E6C19"/>
    <w:rsid w:val="008F37F4"/>
    <w:rsid w:val="00900669"/>
    <w:rsid w:val="00902A29"/>
    <w:rsid w:val="00911A26"/>
    <w:rsid w:val="00921CC8"/>
    <w:rsid w:val="009313A7"/>
    <w:rsid w:val="00932072"/>
    <w:rsid w:val="009414C1"/>
    <w:rsid w:val="009561DA"/>
    <w:rsid w:val="00957745"/>
    <w:rsid w:val="00970D38"/>
    <w:rsid w:val="00973531"/>
    <w:rsid w:val="00974617"/>
    <w:rsid w:val="0097464C"/>
    <w:rsid w:val="00977146"/>
    <w:rsid w:val="00981501"/>
    <w:rsid w:val="009B26E5"/>
    <w:rsid w:val="009B330C"/>
    <w:rsid w:val="009C4E37"/>
    <w:rsid w:val="009C5235"/>
    <w:rsid w:val="009C7C74"/>
    <w:rsid w:val="009D279F"/>
    <w:rsid w:val="009D3C65"/>
    <w:rsid w:val="009E167F"/>
    <w:rsid w:val="009E3684"/>
    <w:rsid w:val="009E47A7"/>
    <w:rsid w:val="009E7735"/>
    <w:rsid w:val="009F7C1B"/>
    <w:rsid w:val="00A02B48"/>
    <w:rsid w:val="00A13646"/>
    <w:rsid w:val="00A150D0"/>
    <w:rsid w:val="00A1539A"/>
    <w:rsid w:val="00A214F0"/>
    <w:rsid w:val="00A26FE5"/>
    <w:rsid w:val="00A27B85"/>
    <w:rsid w:val="00A31030"/>
    <w:rsid w:val="00A31F76"/>
    <w:rsid w:val="00A51A91"/>
    <w:rsid w:val="00A53B5F"/>
    <w:rsid w:val="00A71A45"/>
    <w:rsid w:val="00A74DBC"/>
    <w:rsid w:val="00A77BC4"/>
    <w:rsid w:val="00A8088A"/>
    <w:rsid w:val="00A855D1"/>
    <w:rsid w:val="00A93E38"/>
    <w:rsid w:val="00AA1C03"/>
    <w:rsid w:val="00AE06D7"/>
    <w:rsid w:val="00AE0BF7"/>
    <w:rsid w:val="00B05992"/>
    <w:rsid w:val="00B14FD6"/>
    <w:rsid w:val="00B231D4"/>
    <w:rsid w:val="00B315E6"/>
    <w:rsid w:val="00B32FD7"/>
    <w:rsid w:val="00B52369"/>
    <w:rsid w:val="00B65F5C"/>
    <w:rsid w:val="00B92C94"/>
    <w:rsid w:val="00B93160"/>
    <w:rsid w:val="00B935EF"/>
    <w:rsid w:val="00B9515D"/>
    <w:rsid w:val="00B95D12"/>
    <w:rsid w:val="00BC0FF0"/>
    <w:rsid w:val="00BC31EE"/>
    <w:rsid w:val="00BC5012"/>
    <w:rsid w:val="00BC67F6"/>
    <w:rsid w:val="00BD5879"/>
    <w:rsid w:val="00BE2A2D"/>
    <w:rsid w:val="00BE5727"/>
    <w:rsid w:val="00BF195D"/>
    <w:rsid w:val="00BF20F8"/>
    <w:rsid w:val="00BF2380"/>
    <w:rsid w:val="00C176C0"/>
    <w:rsid w:val="00C20776"/>
    <w:rsid w:val="00C260B0"/>
    <w:rsid w:val="00C274B1"/>
    <w:rsid w:val="00C42268"/>
    <w:rsid w:val="00C42B35"/>
    <w:rsid w:val="00C55AB8"/>
    <w:rsid w:val="00C64494"/>
    <w:rsid w:val="00C664E1"/>
    <w:rsid w:val="00C729F2"/>
    <w:rsid w:val="00C74711"/>
    <w:rsid w:val="00C81A9E"/>
    <w:rsid w:val="00C96C06"/>
    <w:rsid w:val="00C96D78"/>
    <w:rsid w:val="00CA3F79"/>
    <w:rsid w:val="00CB0479"/>
    <w:rsid w:val="00CC1AE6"/>
    <w:rsid w:val="00CD79CE"/>
    <w:rsid w:val="00CE59CE"/>
    <w:rsid w:val="00D03C1D"/>
    <w:rsid w:val="00D1528A"/>
    <w:rsid w:val="00D20B94"/>
    <w:rsid w:val="00D22F69"/>
    <w:rsid w:val="00D25B44"/>
    <w:rsid w:val="00D2663B"/>
    <w:rsid w:val="00D3465C"/>
    <w:rsid w:val="00D40797"/>
    <w:rsid w:val="00D56098"/>
    <w:rsid w:val="00D7017A"/>
    <w:rsid w:val="00D71A5E"/>
    <w:rsid w:val="00D84ADB"/>
    <w:rsid w:val="00DA295C"/>
    <w:rsid w:val="00DA7B2C"/>
    <w:rsid w:val="00DB27DE"/>
    <w:rsid w:val="00DB6B34"/>
    <w:rsid w:val="00DB74BC"/>
    <w:rsid w:val="00DC001A"/>
    <w:rsid w:val="00DC61EE"/>
    <w:rsid w:val="00DC7539"/>
    <w:rsid w:val="00DD2A3E"/>
    <w:rsid w:val="00DE0782"/>
    <w:rsid w:val="00DF007B"/>
    <w:rsid w:val="00DF208A"/>
    <w:rsid w:val="00DF4641"/>
    <w:rsid w:val="00DF61A7"/>
    <w:rsid w:val="00DF7404"/>
    <w:rsid w:val="00E032E3"/>
    <w:rsid w:val="00E151BD"/>
    <w:rsid w:val="00E3008A"/>
    <w:rsid w:val="00E306E9"/>
    <w:rsid w:val="00E42E7E"/>
    <w:rsid w:val="00E51F23"/>
    <w:rsid w:val="00E66AC6"/>
    <w:rsid w:val="00E77B60"/>
    <w:rsid w:val="00E90474"/>
    <w:rsid w:val="00E9417F"/>
    <w:rsid w:val="00EA35E5"/>
    <w:rsid w:val="00EA784E"/>
    <w:rsid w:val="00EB0EB3"/>
    <w:rsid w:val="00EB14AB"/>
    <w:rsid w:val="00EB1C80"/>
    <w:rsid w:val="00EB3826"/>
    <w:rsid w:val="00EC30B9"/>
    <w:rsid w:val="00EE1E96"/>
    <w:rsid w:val="00EE2003"/>
    <w:rsid w:val="00EE7917"/>
    <w:rsid w:val="00EF0DA3"/>
    <w:rsid w:val="00EF308A"/>
    <w:rsid w:val="00F04B95"/>
    <w:rsid w:val="00F11610"/>
    <w:rsid w:val="00F12084"/>
    <w:rsid w:val="00F12287"/>
    <w:rsid w:val="00F2308D"/>
    <w:rsid w:val="00F51F73"/>
    <w:rsid w:val="00F70D34"/>
    <w:rsid w:val="00F90F65"/>
    <w:rsid w:val="00FB1B4B"/>
    <w:rsid w:val="00FB20C5"/>
    <w:rsid w:val="00FB414C"/>
    <w:rsid w:val="00FC29B2"/>
    <w:rsid w:val="00FC3D3A"/>
    <w:rsid w:val="00FD0729"/>
    <w:rsid w:val="00FD26CB"/>
    <w:rsid w:val="00FD7800"/>
    <w:rsid w:val="00FE5045"/>
    <w:rsid w:val="00FF405D"/>
    <w:rsid w:val="00FF6C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726FAB"/>
  <w15:docId w15:val="{81C43568-934E-4E2A-B1EA-2DA22E2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6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D2093-FCF4-4D65-A444-C9480B7D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Jeļena Gorjačeva</cp:lastModifiedBy>
  <cp:revision>5</cp:revision>
  <cp:lastPrinted>2010-10-14T10:49:00Z</cp:lastPrinted>
  <dcterms:created xsi:type="dcterms:W3CDTF">2022-08-03T08:25:00Z</dcterms:created>
  <dcterms:modified xsi:type="dcterms:W3CDTF">2022-08-03T12:06:00Z</dcterms:modified>
</cp:coreProperties>
</file>