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73064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273064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73064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273064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4273064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4273065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27306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2730651" w14:textId="6DEB46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7306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2730653" w14:textId="159411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“Latvijas Jauniešu pūtēju orķestris”</w:t>
            </w:r>
          </w:p>
        </w:tc>
      </w:tr>
      <w:tr w14:paraId="4273065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27306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306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7306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27306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27306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306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73065B" w14:textId="544B70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Nr.40008071603</w:t>
            </w:r>
          </w:p>
        </w:tc>
      </w:tr>
      <w:tr w14:paraId="427306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27306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306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7306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27306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7306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306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730663" w14:textId="3131F4F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Aleksandra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Bieziņa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9-93, Rīga, LV-1029</w:t>
            </w:r>
          </w:p>
        </w:tc>
      </w:tr>
      <w:tr w14:paraId="427306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7306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306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7306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73066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7306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/253</w:t>
      </w:r>
    </w:p>
    <w:p w:rsidR="00C959F6" w:rsidP="00070E23" w14:paraId="4273066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273066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273066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73066E" w14:textId="614A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76DC">
              <w:rPr>
                <w:rFonts w:ascii="Times New Roman" w:hAnsi="Times New Roman" w:cs="Times New Roman"/>
                <w:sz w:val="24"/>
              </w:rPr>
              <w:t>diennakts nometnei “XXII Latvijas mūzikas skolu audzēkņu radošā nometne</w:t>
            </w:r>
          </w:p>
        </w:tc>
      </w:tr>
      <w:tr w14:paraId="625BC46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E76DC" w14:paraId="059A7E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76DC" w:rsidRPr="00E227D8" w14:paraId="12E47B52" w14:textId="1BDB06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PLUS” paredzētās telpas Cesvaines vidusskolā – mācību klases, gaiteņi, sporta zāle, </w:t>
            </w:r>
          </w:p>
        </w:tc>
      </w:tr>
      <w:tr w14:paraId="67A3155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E76DC" w14:paraId="01CC81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E76DC" w14:paraId="1D94919E" w14:textId="6437C8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aktu zāle</w:t>
            </w:r>
            <w:r w:rsidR="00F70385">
              <w:rPr>
                <w:rFonts w:ascii="Times New Roman" w:hAnsi="Times New Roman" w:cs="Times New Roman"/>
                <w:sz w:val="24"/>
              </w:rPr>
              <w:t>, ēdamzāle.</w:t>
            </w:r>
          </w:p>
        </w:tc>
      </w:tr>
      <w:tr w14:paraId="4273067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7306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7306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73067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2730674" w14:textId="14CDB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Madonas iela 1, Cesvaine, Madonas novads, LV-4871.</w:t>
            </w:r>
          </w:p>
        </w:tc>
      </w:tr>
      <w:tr w14:paraId="427306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27306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27306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7306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73067A" w14:textId="1484C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Madonas novada pašvaldības Cesvaines apvienības pārvalde,</w:t>
            </w:r>
          </w:p>
        </w:tc>
      </w:tr>
      <w:tr w14:paraId="4273067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7306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7306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73068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27306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730680" w14:textId="33168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F70385">
              <w:rPr>
                <w:rFonts w:ascii="Times New Roman" w:hAnsi="Times New Roman" w:cs="Times New Roman"/>
                <w:sz w:val="24"/>
                <w:szCs w:val="24"/>
              </w:rPr>
              <w:t>40900036700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Pils iela 1A, Cesvaine, Madonas novads, LV-4871.</w:t>
            </w:r>
          </w:p>
        </w:tc>
      </w:tr>
      <w:tr w14:paraId="4273068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27306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7306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27306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2730686" w14:textId="21C6A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2022.gada19.jūlija Astrīdas </w:t>
            </w:r>
            <w:r>
              <w:rPr>
                <w:rFonts w:ascii="Times New Roman" w:hAnsi="Times New Roman" w:cs="Times New Roman"/>
                <w:sz w:val="24"/>
              </w:rPr>
              <w:t>Ķēniņas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Valsts </w:t>
            </w:r>
          </w:p>
        </w:tc>
      </w:tr>
      <w:tr w14:paraId="602E83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0385" w14:paraId="64282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0385" w:rsidRPr="00E227D8" w:rsidP="00E60393" w14:paraId="7269CEC6" w14:textId="4E904C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Vidzemes reģiona brigādē reģistrēts 2022.gada</w:t>
            </w:r>
          </w:p>
        </w:tc>
      </w:tr>
      <w:tr w14:paraId="7BC4EE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0385" w14:paraId="2D326D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0385" w:rsidP="00E60393" w14:paraId="02A7D5E2" w14:textId="2272BE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19.jūlijā ar Nr.22/10-1.6/578.</w:t>
            </w:r>
          </w:p>
        </w:tc>
      </w:tr>
      <w:tr w14:paraId="427306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7306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7306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7306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73068C" w14:textId="4B71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3CB">
              <w:rPr>
                <w:rFonts w:ascii="Times New Roman" w:hAnsi="Times New Roman" w:cs="Times New Roman"/>
                <w:sz w:val="24"/>
                <w:szCs w:val="24"/>
              </w:rPr>
              <w:t xml:space="preserve">Cesvaines vidusskolas 3.stāvu mācību </w:t>
            </w:r>
          </w:p>
        </w:tc>
      </w:tr>
      <w:tr w14:paraId="79B24C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03CB" w14:paraId="7B5CDD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03CB" w:rsidRPr="00E227D8" w:rsidP="00E903CB" w14:paraId="34A6AFC8" w14:textId="01C9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korpuss, ar piebūvētu 1.stāvu korpusu ar aktu zāli, sporta zāli, ēdamzāli aprīkotas ar</w:t>
            </w:r>
          </w:p>
        </w:tc>
      </w:tr>
      <w:tr w14:paraId="0C31D6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03CB" w14:paraId="17F8A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03CB" w:rsidP="00E903CB" w14:paraId="3A348728" w14:textId="4AAEA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un nodrošinātas ar </w:t>
            </w:r>
          </w:p>
        </w:tc>
      </w:tr>
      <w:tr w14:paraId="3285B6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903CB" w14:paraId="41C7CB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903CB" w:rsidP="00E903CB" w14:paraId="28D94701" w14:textId="4E03D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427306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7306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7306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7306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730692" w14:textId="70DCB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BA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27306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7306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7306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7306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987BA6" w14:paraId="42730698" w14:textId="6B921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87BA6">
              <w:rPr>
                <w:rFonts w:ascii="Times New Roman" w:hAnsi="Times New Roman" w:cs="Times New Roman"/>
                <w:sz w:val="24"/>
              </w:rPr>
              <w:t>nometnei “</w:t>
            </w:r>
            <w:r w:rsidRPr="00987BA6" w:rsidR="00987BA6">
              <w:rPr>
                <w:rFonts w:ascii="Times New Roman" w:hAnsi="Times New Roman" w:cs="Times New Roman"/>
                <w:sz w:val="24"/>
              </w:rPr>
              <w:t>XXII Latvijas mūzikas skolu audzēkņu radošā nometne</w:t>
            </w:r>
            <w:r w:rsidR="00987BA6">
              <w:rPr>
                <w:rFonts w:ascii="Times New Roman" w:hAnsi="Times New Roman" w:cs="Times New Roman"/>
                <w:sz w:val="24"/>
              </w:rPr>
              <w:t xml:space="preserve"> PLUS”</w:t>
            </w:r>
          </w:p>
        </w:tc>
      </w:tr>
      <w:tr w14:paraId="3BAD30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BA6" w14:paraId="036E4A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7BA6" w:rsidRPr="00987BA6" w14:paraId="392AD7FF" w14:textId="37379F9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Cesvaines vidusskolas mācību klases, gaiteņi, sporta zāle, ēdamzāle, aktu zāle </w:t>
            </w:r>
            <w:r>
              <w:rPr>
                <w:rFonts w:ascii="Times New Roman" w:hAnsi="Times New Roman" w:cs="Times New Roman"/>
                <w:b/>
                <w:sz w:val="24"/>
              </w:rPr>
              <w:t>atbilst</w:t>
            </w:r>
          </w:p>
        </w:tc>
      </w:tr>
      <w:tr w14:paraId="64D31B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BA6" w14:paraId="037A7F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7BA6" w14:paraId="0D85E5F2" w14:textId="08034D3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ugunsdrošības prasībām un to var izmantot diennakts nometnes organizēšanai no</w:t>
            </w:r>
          </w:p>
        </w:tc>
      </w:tr>
      <w:tr w14:paraId="29DA10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BA6" w14:paraId="0C15B6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7BA6" w14:paraId="37F76B3F" w14:textId="30B54F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07.08.2022 līdz 13.08.2022, ievērojot Ministru kabineta 2016.gada 19.aprīļa noteikumu</w:t>
            </w:r>
          </w:p>
        </w:tc>
      </w:tr>
      <w:tr w14:paraId="129CC5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BA6" w14:paraId="5516F1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7BA6" w14:paraId="6C30438F" w14:textId="2594F9B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Nr.238 “Ugunsdrošības noteikumi” prasības.</w:t>
            </w:r>
          </w:p>
        </w:tc>
      </w:tr>
      <w:tr w14:paraId="427306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7306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7306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7306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4273069E" w14:textId="17B60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7BA6">
              <w:rPr>
                <w:rFonts w:ascii="Times New Roman" w:hAnsi="Times New Roman" w:cs="Times New Roman"/>
                <w:sz w:val="24"/>
              </w:rPr>
              <w:t xml:space="preserve">Ministru kabineta 2009.gada 1.septembra noteikumu </w:t>
            </w:r>
          </w:p>
        </w:tc>
      </w:tr>
      <w:tr w14:paraId="547319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BA6" w14:paraId="2D1083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7BA6" w:rsidRPr="00E227D8" w:rsidP="00060BB1" w14:paraId="6D9A531B" w14:textId="268B28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427306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7306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7306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27306A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30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7306A4" w14:textId="61524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7BA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27306A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7306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27306A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27306A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27306A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27306A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7306A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427306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7306A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27306A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27306B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27306B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87BA6" w14:paraId="427306B1" w14:textId="754D4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2730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2730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27306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87BA6" w14:paraId="427306B5" w14:textId="4AF25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427306B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27306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27306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27306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27306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27306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27306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27306B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27306C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2730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2730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27306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7306C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27306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7306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27306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27306C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7306C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27306C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27306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4F5049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5619E9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3B2609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3D56D9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47DE3E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3419FD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641C28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2757D6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6FBB02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7469D2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1AB190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28EEF1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71A616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0BC466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08AA60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0B3AA9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648A32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24AFB9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046493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21897D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32AACB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5D4A0A4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7C793A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7BA6" w:rsidP="00441E69" w14:paraId="51B8ED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27306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27306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7306D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7306D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7306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7306C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5433564"/>
      <w:docPartObj>
        <w:docPartGallery w:val="Page Numbers (Top of Page)"/>
        <w:docPartUnique/>
      </w:docPartObj>
    </w:sdtPr>
    <w:sdtContent>
      <w:p w:rsidR="00E227D8" w:rsidRPr="00762AE8" w14:paraId="427306D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7BA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7306D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7306D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4E76DC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987BA6"/>
    <w:rsid w:val="00A025C5"/>
    <w:rsid w:val="00A24FDC"/>
    <w:rsid w:val="00A47DBC"/>
    <w:rsid w:val="00AF2AD4"/>
    <w:rsid w:val="00B00630"/>
    <w:rsid w:val="00B12948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41A84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903CB"/>
    <w:rsid w:val="00F7038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73064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2158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5</cp:revision>
  <dcterms:created xsi:type="dcterms:W3CDTF">2022-04-04T18:02:00Z</dcterms:created>
  <dcterms:modified xsi:type="dcterms:W3CDTF">2022-07-29T07:47:00Z</dcterms:modified>
</cp:coreProperties>
</file>