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694002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45432B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5432B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5432B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5432B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5432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5432B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5432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5432B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5432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694002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45432B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45432B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5432B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694002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694002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694002">
              <w:rPr>
                <w:bCs/>
                <w:noProof/>
                <w:sz w:val="24"/>
              </w:rPr>
              <w:t>28.06.2022</w:t>
            </w:r>
          </w:p>
        </w:tc>
        <w:tc>
          <w:tcPr>
            <w:tcW w:w="3430" w:type="dxa"/>
            <w:vAlign w:val="bottom"/>
          </w:tcPr>
          <w:p w:rsidR="00A13646" w:rsidRPr="00694002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69400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694002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694002">
              <w:rPr>
                <w:bCs/>
                <w:noProof/>
                <w:sz w:val="24"/>
              </w:rPr>
              <w:t>2.4.8.-14/639</w:t>
            </w:r>
          </w:p>
        </w:tc>
      </w:tr>
    </w:tbl>
    <w:p w:rsidR="00BC67F6" w:rsidRPr="0045432B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670"/>
        <w:gridCol w:w="3686"/>
      </w:tblGrid>
      <w:tr w14:paraId="0F394664" w14:textId="77777777" w:rsidTr="00694002">
        <w:tblPrEx>
          <w:tblW w:w="9356" w:type="dxa"/>
          <w:tblLook w:val="04A0"/>
        </w:tblPrEx>
        <w:tc>
          <w:tcPr>
            <w:tcW w:w="5670" w:type="dxa"/>
            <w:vAlign w:val="bottom"/>
          </w:tcPr>
          <w:p w:rsidR="008A3DA7" w:rsidRPr="0045432B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:rsidR="008A3DA7" w:rsidRPr="0045432B" w:rsidP="00694002" w14:paraId="69C6EB2E" w14:textId="7846CE9F">
            <w:pPr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Ādažu Mākslas un mūzikas skola</w:t>
            </w:r>
          </w:p>
        </w:tc>
      </w:tr>
      <w:tr w14:paraId="3E0EB5DD" w14:textId="77777777" w:rsidTr="00694002">
        <w:tblPrEx>
          <w:tblW w:w="9356" w:type="dxa"/>
          <w:tblLook w:val="04A0"/>
        </w:tblPrEx>
        <w:tc>
          <w:tcPr>
            <w:tcW w:w="5670" w:type="dxa"/>
            <w:vAlign w:val="bottom"/>
          </w:tcPr>
          <w:p w:rsidR="008A3DA7" w:rsidRPr="0045432B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86" w:type="dxa"/>
          </w:tcPr>
          <w:p w:rsidR="001824AE" w:rsidRPr="00694002" w:rsidP="00694002" w14:paraId="17210EAC" w14:textId="2702BF09">
            <w:pPr>
              <w:rPr>
                <w:sz w:val="24"/>
                <w:lang w:val="lv-LV"/>
              </w:rPr>
            </w:pPr>
            <w:hyperlink r:id="rId5" w:history="1">
              <w:r w:rsidRPr="00694002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katrina.sabule@inbox.lv</w:t>
              </w:r>
            </w:hyperlink>
          </w:p>
          <w:p w:rsidR="0045432B" w:rsidRPr="0045432B" w:rsidP="00694002" w14:paraId="059847FF" w14:textId="0F03C065">
            <w:pPr>
              <w:rPr>
                <w:b/>
                <w:sz w:val="24"/>
                <w:lang w:val="lv-LV"/>
              </w:rPr>
            </w:pPr>
            <w:r w:rsidRPr="0045432B">
              <w:rPr>
                <w:sz w:val="24"/>
                <w:lang w:val="lv-LV"/>
              </w:rPr>
              <w:t>makslu.skola@adazi.lv</w:t>
            </w:r>
          </w:p>
        </w:tc>
      </w:tr>
    </w:tbl>
    <w:p w:rsidR="00BC67F6" w:rsidRPr="0045432B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432B" w:rsidP="008D74FB" w14:paraId="6B7A4C8C" w14:textId="087E7C0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 xml:space="preserve">Objekta nosaukums: </w:t>
            </w:r>
            <w:r w:rsidRPr="0045432B" w:rsidR="00723245">
              <w:rPr>
                <w:sz w:val="24"/>
                <w:lang w:val="lv-LV"/>
              </w:rPr>
              <w:t>Bērnu diennakts nometne</w:t>
            </w:r>
          </w:p>
        </w:tc>
      </w:tr>
      <w:tr w14:paraId="68B549A8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432B" w:rsidP="008D74FB" w14:paraId="619D4036" w14:textId="3BED0E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Objekta adrese:</w:t>
            </w:r>
            <w:r w:rsidRPr="0045432B">
              <w:rPr>
                <w:sz w:val="24"/>
                <w:lang w:val="lv-LV"/>
              </w:rPr>
              <w:t xml:space="preserve"> </w:t>
            </w:r>
            <w:r w:rsidRPr="0045432B" w:rsidR="0045432B">
              <w:rPr>
                <w:sz w:val="24"/>
                <w:lang w:val="lv-LV"/>
              </w:rPr>
              <w:t xml:space="preserve">Spāres pamatskola, “Spāres muiža”, Spāre, Amatas pagasts, </w:t>
            </w:r>
            <w:r w:rsidRPr="0045432B" w:rsidR="0045432B">
              <w:rPr>
                <w:sz w:val="24"/>
                <w:lang w:val="lv-LV"/>
              </w:rPr>
              <w:t>Cēsu</w:t>
            </w:r>
            <w:r w:rsidRPr="0045432B" w:rsidR="0089752E">
              <w:rPr>
                <w:sz w:val="24"/>
                <w:lang w:val="lv-LV"/>
              </w:rPr>
              <w:t xml:space="preserve"> novads</w:t>
            </w:r>
            <w:r w:rsidRPr="0045432B" w:rsidR="0045432B">
              <w:rPr>
                <w:sz w:val="24"/>
                <w:lang w:val="lv-LV"/>
              </w:rPr>
              <w:t>, LV</w:t>
            </w:r>
            <w:r w:rsidR="00694002">
              <w:rPr>
                <w:sz w:val="24"/>
                <w:lang w:val="lv-LV"/>
              </w:rPr>
              <w:t>-</w:t>
            </w:r>
            <w:r w:rsidRPr="0045432B" w:rsidR="0045432B">
              <w:rPr>
                <w:sz w:val="24"/>
                <w:lang w:val="lv-LV"/>
              </w:rPr>
              <w:t>4139</w:t>
            </w:r>
          </w:p>
        </w:tc>
      </w:tr>
      <w:tr w14:paraId="23BE5D6C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432B" w:rsidP="008D74FB" w14:paraId="0DD79D68" w14:textId="466AE3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Darbības veids:</w:t>
            </w:r>
            <w:r w:rsidRPr="0045432B">
              <w:rPr>
                <w:sz w:val="24"/>
                <w:lang w:val="lv-LV"/>
              </w:rPr>
              <w:t xml:space="preserve"> </w:t>
            </w:r>
            <w:r w:rsidRPr="0045432B" w:rsidR="00723245">
              <w:rPr>
                <w:sz w:val="24"/>
                <w:lang w:val="lv-LV"/>
              </w:rPr>
              <w:t>Bērnu diennakt</w:t>
            </w:r>
            <w:r w:rsidRPr="0045432B" w:rsidR="002E4E59">
              <w:rPr>
                <w:sz w:val="24"/>
                <w:lang w:val="lv-LV"/>
              </w:rPr>
              <w:t xml:space="preserve">s </w:t>
            </w:r>
            <w:r w:rsidRPr="0045432B" w:rsidR="001824AE">
              <w:rPr>
                <w:sz w:val="24"/>
                <w:lang w:val="lv-LV"/>
              </w:rPr>
              <w:t>slēgta</w:t>
            </w:r>
            <w:r w:rsidRPr="0045432B" w:rsidR="00723245">
              <w:rPr>
                <w:sz w:val="24"/>
                <w:lang w:val="lv-LV"/>
              </w:rPr>
              <w:t xml:space="preserve"> nometne telpās</w:t>
            </w:r>
            <w:r w:rsidRPr="0045432B" w:rsidR="0045432B">
              <w:rPr>
                <w:sz w:val="24"/>
                <w:lang w:val="lv-LV"/>
              </w:rPr>
              <w:t xml:space="preserve"> un ārpus telpām</w:t>
            </w:r>
            <w:r w:rsidRPr="0045432B" w:rsidR="00723245">
              <w:rPr>
                <w:sz w:val="24"/>
                <w:lang w:val="lv-LV"/>
              </w:rPr>
              <w:t xml:space="preserve">; norises laiks </w:t>
            </w:r>
            <w:r w:rsidRPr="0045432B" w:rsidR="0045432B">
              <w:rPr>
                <w:sz w:val="24"/>
                <w:lang w:val="lv-LV"/>
              </w:rPr>
              <w:t>01.07.-06.07</w:t>
            </w:r>
            <w:r w:rsidRPr="0045432B" w:rsidR="002E4E59">
              <w:rPr>
                <w:sz w:val="24"/>
                <w:lang w:val="lv-LV"/>
              </w:rPr>
              <w:t>.2022.</w:t>
            </w:r>
            <w:r w:rsidRPr="0045432B" w:rsidR="00723245">
              <w:rPr>
                <w:sz w:val="24"/>
                <w:lang w:val="lv-LV"/>
              </w:rPr>
              <w:t xml:space="preserve">; maksimālais bērnu skaits nometnē līdz </w:t>
            </w:r>
            <w:r w:rsidRPr="0045432B" w:rsidR="0045432B">
              <w:rPr>
                <w:sz w:val="24"/>
                <w:lang w:val="lv-LV"/>
              </w:rPr>
              <w:t>45</w:t>
            </w:r>
          </w:p>
        </w:tc>
      </w:tr>
      <w:tr w14:paraId="41377E67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432B" w:rsidP="008D74FB" w14:paraId="5912CC61" w14:textId="6C5D6F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Objekta īpašnieks:</w:t>
            </w:r>
            <w:r w:rsidRPr="0045432B">
              <w:rPr>
                <w:sz w:val="24"/>
                <w:lang w:val="lv-LV"/>
              </w:rPr>
              <w:t xml:space="preserve"> </w:t>
            </w:r>
            <w:r w:rsidRPr="0045432B" w:rsidR="00723245">
              <w:rPr>
                <w:sz w:val="24"/>
                <w:lang w:val="lv-LV"/>
              </w:rPr>
              <w:t>Nomet</w:t>
            </w:r>
            <w:r w:rsidRPr="0045432B" w:rsidR="001824AE">
              <w:rPr>
                <w:sz w:val="24"/>
                <w:lang w:val="lv-LV"/>
              </w:rPr>
              <w:t>nes</w:t>
            </w:r>
            <w:r w:rsidRPr="0045432B" w:rsidR="00723245">
              <w:rPr>
                <w:sz w:val="24"/>
                <w:lang w:val="lv-LV"/>
              </w:rPr>
              <w:t xml:space="preserve"> organizētājs – </w:t>
            </w:r>
            <w:r w:rsidRPr="0045432B" w:rsidR="0045432B">
              <w:rPr>
                <w:sz w:val="24"/>
                <w:lang w:val="lv-LV"/>
              </w:rPr>
              <w:t>Ādažu Mākslas un mūzikas skola</w:t>
            </w:r>
            <w:r w:rsidRPr="0045432B" w:rsidR="001824AE">
              <w:rPr>
                <w:sz w:val="24"/>
                <w:lang w:val="lv-LV"/>
              </w:rPr>
              <w:t xml:space="preserve">, </w:t>
            </w:r>
            <w:r w:rsidRPr="0045432B" w:rsidR="001824AE">
              <w:rPr>
                <w:sz w:val="24"/>
                <w:lang w:val="lv-LV"/>
              </w:rPr>
              <w:t>reģ</w:t>
            </w:r>
            <w:r w:rsidRPr="0045432B" w:rsidR="001824AE">
              <w:rPr>
                <w:sz w:val="24"/>
                <w:lang w:val="lv-LV"/>
              </w:rPr>
              <w:t xml:space="preserve">. Nr. </w:t>
            </w:r>
            <w:r w:rsidRPr="0045432B" w:rsidR="0045432B">
              <w:rPr>
                <w:sz w:val="24"/>
                <w:lang w:val="lv-LV"/>
              </w:rPr>
              <w:t>4374902096</w:t>
            </w:r>
            <w:r w:rsidRPr="0045432B" w:rsidR="001824AE">
              <w:rPr>
                <w:sz w:val="24"/>
                <w:lang w:val="lv-LV"/>
              </w:rPr>
              <w:t xml:space="preserve">, </w:t>
            </w:r>
            <w:r w:rsidRPr="0045432B" w:rsidR="0045432B">
              <w:rPr>
                <w:sz w:val="24"/>
                <w:lang w:val="lv-LV"/>
              </w:rPr>
              <w:t>Gaujas iela 33A, Ādaži, Ādažu novads</w:t>
            </w:r>
            <w:r w:rsidRPr="0045432B" w:rsidR="001824AE">
              <w:rPr>
                <w:sz w:val="24"/>
                <w:lang w:val="lv-LV"/>
              </w:rPr>
              <w:t>, LV-</w:t>
            </w:r>
            <w:r w:rsidRPr="0045432B" w:rsidR="0045432B">
              <w:rPr>
                <w:sz w:val="24"/>
                <w:lang w:val="lv-LV"/>
              </w:rPr>
              <w:t>2164</w:t>
            </w:r>
            <w:r w:rsidRPr="0045432B" w:rsidR="00672018">
              <w:rPr>
                <w:sz w:val="24"/>
                <w:lang w:val="lv-LV"/>
              </w:rPr>
              <w:t>; nomet</w:t>
            </w:r>
            <w:r w:rsidRPr="0045432B" w:rsidR="001824AE">
              <w:rPr>
                <w:sz w:val="24"/>
                <w:lang w:val="lv-LV"/>
              </w:rPr>
              <w:t>nes</w:t>
            </w:r>
            <w:r w:rsidRPr="0045432B" w:rsidR="00672018">
              <w:rPr>
                <w:sz w:val="24"/>
                <w:lang w:val="lv-LV"/>
              </w:rPr>
              <w:t xml:space="preserve"> vadītāj</w:t>
            </w:r>
            <w:r w:rsidRPr="0045432B" w:rsidR="001824AE">
              <w:rPr>
                <w:sz w:val="24"/>
                <w:lang w:val="lv-LV"/>
              </w:rPr>
              <w:t>a</w:t>
            </w:r>
            <w:r w:rsidRPr="0045432B" w:rsidR="00672018">
              <w:rPr>
                <w:sz w:val="24"/>
                <w:lang w:val="lv-LV"/>
              </w:rPr>
              <w:t xml:space="preserve"> – </w:t>
            </w:r>
            <w:r w:rsidRPr="0045432B" w:rsidR="0045432B">
              <w:rPr>
                <w:sz w:val="24"/>
                <w:lang w:val="lv-LV"/>
              </w:rPr>
              <w:t xml:space="preserve">Katrīna </w:t>
            </w:r>
            <w:r w:rsidRPr="0045432B" w:rsidR="0045432B">
              <w:rPr>
                <w:sz w:val="24"/>
                <w:lang w:val="lv-LV"/>
              </w:rPr>
              <w:t>Sabule</w:t>
            </w:r>
            <w:r w:rsidRPr="0045432B" w:rsidR="00672018">
              <w:rPr>
                <w:sz w:val="24"/>
                <w:lang w:val="lv-LV"/>
              </w:rPr>
              <w:t xml:space="preserve">  (</w:t>
            </w:r>
            <w:r w:rsidRPr="0045432B" w:rsidR="00672018">
              <w:rPr>
                <w:sz w:val="24"/>
                <w:lang w:val="lv-LV"/>
              </w:rPr>
              <w:t>apl</w:t>
            </w:r>
            <w:r w:rsidRPr="0045432B" w:rsidR="00672018">
              <w:rPr>
                <w:sz w:val="24"/>
                <w:lang w:val="lv-LV"/>
              </w:rPr>
              <w:t xml:space="preserve">. Nr. </w:t>
            </w:r>
            <w:r w:rsidRPr="0045432B" w:rsidR="0045432B">
              <w:rPr>
                <w:sz w:val="24"/>
                <w:lang w:val="lv-LV"/>
              </w:rPr>
              <w:t>001-00003</w:t>
            </w:r>
            <w:r w:rsidRPr="0045432B" w:rsidR="00672018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45432B" w:rsidP="008D74FB" w14:paraId="08F9151B" w14:textId="5A9254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Iesniegtie dokumenti</w:t>
            </w:r>
            <w:r w:rsidRPr="0045432B" w:rsidR="004250A3">
              <w:rPr>
                <w:b/>
                <w:sz w:val="24"/>
                <w:lang w:val="lv-LV"/>
              </w:rPr>
              <w:t xml:space="preserve">: </w:t>
            </w:r>
            <w:r w:rsidRPr="0045432B" w:rsidR="001824AE">
              <w:rPr>
                <w:bCs/>
                <w:sz w:val="24"/>
                <w:lang w:val="lv-LV"/>
              </w:rPr>
              <w:t>2</w:t>
            </w:r>
            <w:r w:rsidRPr="0045432B" w:rsidR="0045432B">
              <w:rPr>
                <w:bCs/>
                <w:sz w:val="24"/>
                <w:lang w:val="lv-LV"/>
              </w:rPr>
              <w:t>7</w:t>
            </w:r>
            <w:r w:rsidRPr="0045432B" w:rsidR="001824AE">
              <w:rPr>
                <w:bCs/>
                <w:sz w:val="24"/>
                <w:lang w:val="lv-LV"/>
              </w:rPr>
              <w:t>.06</w:t>
            </w:r>
            <w:r w:rsidRPr="0045432B" w:rsidR="004250A3">
              <w:rPr>
                <w:bCs/>
                <w:sz w:val="24"/>
                <w:lang w:val="lv-LV"/>
              </w:rPr>
              <w:t>.</w:t>
            </w:r>
            <w:r w:rsidRPr="0045432B" w:rsidR="00723245">
              <w:rPr>
                <w:sz w:val="24"/>
                <w:lang w:val="lv-LV"/>
              </w:rPr>
              <w:t>2022. e-iesniegum</w:t>
            </w:r>
            <w:r w:rsidRPr="0045432B" w:rsidR="001824AE">
              <w:rPr>
                <w:sz w:val="24"/>
                <w:lang w:val="lv-LV"/>
              </w:rPr>
              <w:t>s</w:t>
            </w:r>
            <w:r w:rsidRPr="0045432B" w:rsidR="00723245">
              <w:rPr>
                <w:sz w:val="24"/>
                <w:lang w:val="lv-LV"/>
              </w:rPr>
              <w:t xml:space="preserve"> Nr. </w:t>
            </w:r>
            <w:r w:rsidRPr="0045432B" w:rsidR="0045432B">
              <w:rPr>
                <w:sz w:val="24"/>
                <w:lang w:val="lv-LV"/>
              </w:rPr>
              <w:t>18106</w:t>
            </w:r>
            <w:r w:rsidRPr="0045432B" w:rsidR="00723245">
              <w:rPr>
                <w:sz w:val="24"/>
                <w:lang w:val="lv-LV"/>
              </w:rPr>
              <w:t xml:space="preserve"> no nometnes.gov.lv; nomet</w:t>
            </w:r>
            <w:r w:rsidRPr="0045432B" w:rsidR="001824AE">
              <w:rPr>
                <w:sz w:val="24"/>
                <w:lang w:val="lv-LV"/>
              </w:rPr>
              <w:t>nes</w:t>
            </w:r>
            <w:r w:rsidRPr="0045432B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432B" w:rsidP="008D74FB" w14:paraId="0757852B" w14:textId="02CF1C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Apsekojums</w:t>
            </w:r>
            <w:r w:rsidRPr="0045432B">
              <w:rPr>
                <w:b/>
                <w:sz w:val="24"/>
                <w:lang w:val="lv-LV"/>
              </w:rPr>
              <w:t xml:space="preserve"> veikts:</w:t>
            </w:r>
            <w:r w:rsidRPr="0045432B">
              <w:rPr>
                <w:sz w:val="24"/>
                <w:lang w:val="lv-LV"/>
              </w:rPr>
              <w:t xml:space="preserve"> </w:t>
            </w:r>
            <w:r w:rsidRPr="0045432B" w:rsidR="00723245">
              <w:rPr>
                <w:sz w:val="24"/>
                <w:lang w:val="lv-LV"/>
              </w:rPr>
              <w:t>Plānveida kontrole</w:t>
            </w:r>
            <w:r w:rsidRPr="0045432B" w:rsidR="00A621F2">
              <w:rPr>
                <w:sz w:val="24"/>
                <w:lang w:val="lv-LV"/>
              </w:rPr>
              <w:t xml:space="preserve"> </w:t>
            </w:r>
            <w:r w:rsidRPr="0045432B" w:rsidR="0045432B">
              <w:rPr>
                <w:sz w:val="24"/>
                <w:lang w:val="lv-LV"/>
              </w:rPr>
              <w:t>09.11</w:t>
            </w:r>
            <w:r w:rsidRPr="0045432B" w:rsidR="00C4306C">
              <w:rPr>
                <w:sz w:val="24"/>
                <w:lang w:val="lv-LV"/>
              </w:rPr>
              <w:t>.2021</w:t>
            </w:r>
            <w:r w:rsidRPr="0045432B" w:rsidR="00723245">
              <w:rPr>
                <w:sz w:val="24"/>
                <w:lang w:val="lv-LV"/>
              </w:rPr>
              <w:t xml:space="preserve">., inspektore sabiedrības veselības jomā </w:t>
            </w:r>
            <w:r w:rsidRPr="0045432B" w:rsidR="0045432B">
              <w:rPr>
                <w:sz w:val="24"/>
                <w:lang w:val="lv-LV"/>
              </w:rPr>
              <w:t>Lolita Ķuze</w:t>
            </w:r>
          </w:p>
        </w:tc>
      </w:tr>
      <w:tr w14:paraId="4327EFCF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432B" w:rsidP="008D74FB" w14:paraId="670EF05C" w14:textId="1012CE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432B">
              <w:rPr>
                <w:b/>
                <w:sz w:val="24"/>
                <w:lang w:val="lv-LV"/>
              </w:rPr>
              <w:t>Laboratoriskie un fizikālie mērījumi:</w:t>
            </w:r>
            <w:r w:rsidRPr="0045432B">
              <w:rPr>
                <w:sz w:val="24"/>
                <w:lang w:val="lv-LV"/>
              </w:rPr>
              <w:t xml:space="preserve"> </w:t>
            </w:r>
            <w:r w:rsidR="004727EC">
              <w:rPr>
                <w:sz w:val="24"/>
                <w:lang w:val="lv-LV"/>
              </w:rPr>
              <w:t>SIA “Laboratorija AUCTORITAS” dzeramā ūdens testēšanas pārskats Nr. 11934/21 (16.10.2021.)</w:t>
            </w:r>
          </w:p>
        </w:tc>
      </w:tr>
      <w:tr w14:paraId="6FCD114F" w14:textId="77777777" w:rsidTr="00694002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13B1C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13B1C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D13B1C" w:rsidP="008D74FB" w14:paraId="6533EFFE" w14:textId="64559127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D13B1C">
              <w:rPr>
                <w:b/>
                <w:bCs/>
                <w:sz w:val="24"/>
                <w:lang w:val="lv-LV"/>
              </w:rPr>
              <w:t xml:space="preserve">Spāres pamatskola, “Spāres muiža”, Spārē, Amatas pagastā, </w:t>
            </w:r>
            <w:r w:rsidRPr="00D13B1C">
              <w:rPr>
                <w:b/>
                <w:bCs/>
                <w:sz w:val="24"/>
                <w:lang w:val="lv-LV"/>
              </w:rPr>
              <w:t>Cēsu</w:t>
            </w:r>
            <w:r w:rsidRPr="00D13B1C">
              <w:rPr>
                <w:sz w:val="24"/>
                <w:lang w:val="lv-LV"/>
              </w:rPr>
              <w:t xml:space="preserve"> </w:t>
            </w:r>
            <w:r w:rsidRPr="00D13B1C" w:rsidR="00672018">
              <w:rPr>
                <w:b/>
                <w:sz w:val="24"/>
                <w:lang w:val="lv-LV"/>
              </w:rPr>
              <w:t xml:space="preserve">novadā </w:t>
            </w:r>
            <w:r w:rsidRPr="00D13B1C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D13B1C" w:rsidR="00221953">
              <w:rPr>
                <w:b/>
                <w:sz w:val="24"/>
                <w:lang w:val="lv-LV"/>
              </w:rPr>
              <w:t>“</w:t>
            </w:r>
            <w:r w:rsidRPr="00D13B1C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723245" w:rsidRPr="00D13B1C" w:rsidP="008D74FB" w14:paraId="148AE2A8" w14:textId="5CE1A718">
            <w:pPr>
              <w:ind w:firstLine="743"/>
              <w:jc w:val="both"/>
              <w:rPr>
                <w:sz w:val="24"/>
                <w:lang w:val="lv-LV"/>
              </w:rPr>
            </w:pPr>
            <w:r w:rsidRPr="00D13B1C">
              <w:rPr>
                <w:b/>
                <w:sz w:val="24"/>
                <w:lang w:val="lv-LV"/>
              </w:rPr>
              <w:t>Nomet</w:t>
            </w:r>
            <w:r w:rsidRPr="00D13B1C" w:rsidR="00221953">
              <w:rPr>
                <w:b/>
                <w:sz w:val="24"/>
                <w:lang w:val="lv-LV"/>
              </w:rPr>
              <w:t>nes</w:t>
            </w:r>
            <w:r w:rsidRPr="00D13B1C">
              <w:rPr>
                <w:b/>
                <w:sz w:val="24"/>
                <w:lang w:val="lv-LV"/>
              </w:rPr>
              <w:t xml:space="preserve"> darbības laikā ievērot </w:t>
            </w:r>
            <w:r w:rsidRPr="00D13B1C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D13B1C">
              <w:rPr>
                <w:b/>
                <w:iCs/>
                <w:sz w:val="24"/>
                <w:lang w:val="lv-LV"/>
              </w:rPr>
              <w:t xml:space="preserve"> </w:t>
            </w:r>
            <w:r w:rsidRPr="00D13B1C">
              <w:rPr>
                <w:b/>
                <w:sz w:val="24"/>
                <w:lang w:val="lv-LV"/>
              </w:rPr>
              <w:t>prasības.</w:t>
            </w:r>
          </w:p>
          <w:p w:rsidR="009E47A7" w:rsidRPr="00D13B1C" w:rsidP="008D74FB" w14:paraId="03DA7BD3" w14:textId="5A0D5C71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D13B1C">
              <w:rPr>
                <w:sz w:val="24"/>
                <w:lang w:val="lv-LV"/>
              </w:rPr>
              <w:t xml:space="preserve">Veselības inspekcijas izsniegtais atzinums </w:t>
            </w:r>
            <w:r w:rsidRPr="00D13B1C" w:rsidR="00D13B1C">
              <w:rPr>
                <w:sz w:val="24"/>
                <w:lang w:val="lv-LV"/>
              </w:rPr>
              <w:t xml:space="preserve">Ādažu Mākslas un mūzikas skolai </w:t>
            </w:r>
            <w:r w:rsidRPr="00D13B1C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D13B1C" w:rsidR="00D13B1C">
              <w:rPr>
                <w:sz w:val="24"/>
                <w:lang w:val="lv-LV"/>
              </w:rPr>
              <w:t xml:space="preserve">Spāres pamatskolā, “Spāres muiža”, Spārē, Amatas pagastā, </w:t>
            </w:r>
            <w:r w:rsidRPr="00D13B1C" w:rsidR="00D13B1C">
              <w:rPr>
                <w:sz w:val="24"/>
                <w:lang w:val="lv-LV"/>
              </w:rPr>
              <w:t>Cēsu</w:t>
            </w:r>
            <w:r w:rsidRPr="00D13B1C" w:rsidR="00D13B1C">
              <w:rPr>
                <w:sz w:val="24"/>
                <w:lang w:val="lv-LV"/>
              </w:rPr>
              <w:t xml:space="preserve"> </w:t>
            </w:r>
            <w:r w:rsidRPr="00D13B1C" w:rsidR="00672018">
              <w:rPr>
                <w:sz w:val="24"/>
                <w:lang w:val="lv-LV"/>
              </w:rPr>
              <w:t>novadā</w:t>
            </w:r>
            <w:r w:rsidRPr="00D13B1C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D13B1C" w:rsidP="00694002" w14:paraId="291E04BA" w14:textId="59CFFB06">
      <w:pPr>
        <w:jc w:val="both"/>
        <w:rPr>
          <w:sz w:val="24"/>
          <w:lang w:val="lv-LV"/>
        </w:rPr>
      </w:pPr>
      <w:r w:rsidRPr="00D13B1C">
        <w:rPr>
          <w:sz w:val="24"/>
          <w:lang w:val="lv-LV"/>
        </w:rPr>
        <w:t>Pielikumā: (</w:t>
      </w:r>
      <w:r w:rsidRPr="00D13B1C" w:rsidR="001824AE">
        <w:rPr>
          <w:sz w:val="24"/>
          <w:lang w:val="lv-LV"/>
        </w:rPr>
        <w:t>28.06</w:t>
      </w:r>
      <w:r w:rsidRPr="00D13B1C" w:rsidR="00723245">
        <w:rPr>
          <w:sz w:val="24"/>
          <w:lang w:val="lv-LV"/>
        </w:rPr>
        <w:t>.2022.</w:t>
      </w:r>
      <w:r w:rsidRPr="00D13B1C">
        <w:rPr>
          <w:sz w:val="24"/>
          <w:lang w:val="lv-LV"/>
        </w:rPr>
        <w:t xml:space="preserve">)  Objekta higiēniskais novērtējums uz </w:t>
      </w:r>
      <w:r w:rsidRPr="00D13B1C" w:rsidR="005F3E5B">
        <w:rPr>
          <w:sz w:val="24"/>
          <w:lang w:val="lv-LV"/>
        </w:rPr>
        <w:t>2</w:t>
      </w:r>
      <w:r w:rsidRPr="00D13B1C">
        <w:rPr>
          <w:sz w:val="24"/>
          <w:lang w:val="lv-LV"/>
        </w:rPr>
        <w:t xml:space="preserve"> </w:t>
      </w:r>
      <w:r w:rsidRPr="00D13B1C">
        <w:rPr>
          <w:sz w:val="24"/>
          <w:lang w:val="lv-LV"/>
        </w:rPr>
        <w:t>lp</w:t>
      </w:r>
      <w:r w:rsidRPr="00D13B1C">
        <w:rPr>
          <w:sz w:val="24"/>
          <w:lang w:val="lv-LV"/>
        </w:rPr>
        <w:t>.</w:t>
      </w:r>
    </w:p>
    <w:p w:rsidR="002B40AB" w:rsidRPr="00D13B1C" w:rsidP="002B40AB" w14:paraId="7FA82550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694002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D13B1C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13B1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D13B1C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13B1C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D13B1C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D13B1C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D13B1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D13B1C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694002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D13B1C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13B1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D13B1C">
              <w:rPr>
                <w:b w:val="0"/>
                <w:sz w:val="20"/>
                <w:szCs w:val="20"/>
              </w:rPr>
              <w:t xml:space="preserve">, </w:t>
            </w:r>
            <w:r w:rsidRPr="00D13B1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694002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D13B1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9400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4DD4"/>
    <w:rsid w:val="00170C15"/>
    <w:rsid w:val="0017534B"/>
    <w:rsid w:val="001776A8"/>
    <w:rsid w:val="00180343"/>
    <w:rsid w:val="001824AE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1953"/>
    <w:rsid w:val="00222712"/>
    <w:rsid w:val="00240007"/>
    <w:rsid w:val="00277587"/>
    <w:rsid w:val="00280160"/>
    <w:rsid w:val="00285D97"/>
    <w:rsid w:val="002A3165"/>
    <w:rsid w:val="002B40AB"/>
    <w:rsid w:val="002D2040"/>
    <w:rsid w:val="002E10C2"/>
    <w:rsid w:val="002E4E59"/>
    <w:rsid w:val="002F1A3D"/>
    <w:rsid w:val="002F31D0"/>
    <w:rsid w:val="002F432F"/>
    <w:rsid w:val="003059B5"/>
    <w:rsid w:val="00323EDD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32B"/>
    <w:rsid w:val="0045451E"/>
    <w:rsid w:val="004610E8"/>
    <w:rsid w:val="00465EA4"/>
    <w:rsid w:val="004727EC"/>
    <w:rsid w:val="00472C6E"/>
    <w:rsid w:val="004912DE"/>
    <w:rsid w:val="004A0F8D"/>
    <w:rsid w:val="004B1FAC"/>
    <w:rsid w:val="004C4FF2"/>
    <w:rsid w:val="004E78A9"/>
    <w:rsid w:val="005120DD"/>
    <w:rsid w:val="0053577E"/>
    <w:rsid w:val="005514D8"/>
    <w:rsid w:val="00567F04"/>
    <w:rsid w:val="005B6AAB"/>
    <w:rsid w:val="005F2AE5"/>
    <w:rsid w:val="005F3E5B"/>
    <w:rsid w:val="00603BC3"/>
    <w:rsid w:val="00627CC4"/>
    <w:rsid w:val="00652EBB"/>
    <w:rsid w:val="00672018"/>
    <w:rsid w:val="0068137B"/>
    <w:rsid w:val="00694002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752E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4B4C"/>
    <w:rsid w:val="00C42B35"/>
    <w:rsid w:val="00C4306C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1236"/>
    <w:rsid w:val="00D13B1C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34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atrina.sabule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237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30</cp:revision>
  <cp:lastPrinted>2010-10-14T10:49:00Z</cp:lastPrinted>
  <dcterms:created xsi:type="dcterms:W3CDTF">2022-01-06T07:53:00Z</dcterms:created>
  <dcterms:modified xsi:type="dcterms:W3CDTF">2022-06-28T07:12:00Z</dcterms:modified>
</cp:coreProperties>
</file>