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Layout w:type="fixed"/>
        <w:tblLook w:val="04A0"/>
      </w:tblPr>
      <w:tblGrid>
        <w:gridCol w:w="9356"/>
      </w:tblGrid>
      <w:tr w14:paraId="0DFB6A0B" w14:textId="77777777" w:rsidTr="00ED6338">
        <w:tblPrEx>
          <w:tblW w:w="9356" w:type="dxa"/>
          <w:tblLayout w:type="fixed"/>
          <w:tblLook w:val="04A0"/>
        </w:tblPrEx>
        <w:trPr>
          <w:trHeight w:val="80"/>
        </w:trPr>
        <w:tc>
          <w:tcPr>
            <w:tcW w:w="9356" w:type="dxa"/>
            <w:hideMark/>
          </w:tcPr>
          <w:p w:rsidR="00776777" w:rsidP="0066784F" w14:paraId="6785AAEE" w14:textId="77777777">
            <w:pPr>
              <w:pStyle w:val="H4"/>
              <w:spacing w:after="0"/>
              <w:outlineLvl w:val="9"/>
              <w:rPr>
                <w:b w:val="0"/>
                <w:sz w:val="24"/>
              </w:rPr>
            </w:pPr>
            <w:r>
              <w:rPr>
                <w:b w:val="0"/>
                <w:sz w:val="24"/>
              </w:rPr>
              <w:t>Valmierā</w:t>
            </w:r>
          </w:p>
        </w:tc>
      </w:tr>
    </w:tbl>
    <w:p w:rsidR="00776777" w:rsidP="00776777" w14:paraId="011FEBF6" w14:textId="77777777">
      <w:pPr>
        <w:rPr>
          <w:sz w:val="24"/>
          <w:lang w:val="lv-LV"/>
        </w:rPr>
      </w:pPr>
    </w:p>
    <w:tbl>
      <w:tblPr>
        <w:tblW w:w="0" w:type="auto"/>
        <w:tblLook w:val="04A0"/>
      </w:tblPr>
      <w:tblGrid>
        <w:gridCol w:w="1044"/>
        <w:gridCol w:w="1803"/>
        <w:gridCol w:w="582"/>
        <w:gridCol w:w="3156"/>
      </w:tblGrid>
      <w:tr w14:paraId="14350CE1" w14:textId="77777777" w:rsidTr="00ED6338">
        <w:tblPrEx>
          <w:tblW w:w="0" w:type="auto"/>
          <w:tblLook w:val="04A0"/>
        </w:tblPrEx>
        <w:tc>
          <w:tcPr>
            <w:tcW w:w="2847" w:type="dxa"/>
            <w:gridSpan w:val="2"/>
            <w:tcBorders>
              <w:top w:val="nil"/>
              <w:left w:val="nil"/>
              <w:bottom w:val="single" w:sz="4" w:space="0" w:color="auto"/>
              <w:right w:val="nil"/>
            </w:tcBorders>
            <w:vAlign w:val="bottom"/>
          </w:tcPr>
          <w:p w:rsidR="005419B8" w:rsidP="00F32A30" w14:paraId="40ABE62D" w14:textId="77777777">
            <w:pPr>
              <w:jc w:val="center"/>
              <w:rPr>
                <w:bCs/>
                <w:sz w:val="24"/>
                <w:lang w:val="lv-LV"/>
              </w:rPr>
            </w:pPr>
            <w:r>
              <w:rPr>
                <w:bCs/>
                <w:noProof/>
                <w:sz w:val="24"/>
                <w:lang w:val="lv-LV"/>
              </w:rPr>
              <w:t>28.06.2022</w:t>
            </w:r>
          </w:p>
        </w:tc>
        <w:tc>
          <w:tcPr>
            <w:tcW w:w="582" w:type="dxa"/>
            <w:vAlign w:val="bottom"/>
            <w:hideMark/>
          </w:tcPr>
          <w:p w:rsidR="005419B8" w:rsidP="00F32A30" w14:paraId="1DAA33D4"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5419B8" w:rsidP="00F32A30" w14:paraId="2593050A" w14:textId="77777777">
            <w:pPr>
              <w:rPr>
                <w:bCs/>
                <w:sz w:val="24"/>
                <w:lang w:val="lv-LV"/>
              </w:rPr>
            </w:pPr>
            <w:r>
              <w:rPr>
                <w:bCs/>
                <w:noProof/>
                <w:sz w:val="24"/>
                <w:lang w:val="lv-LV"/>
              </w:rPr>
              <w:t>2.4.8.-1./379</w:t>
            </w:r>
          </w:p>
        </w:tc>
      </w:tr>
      <w:tr w14:paraId="5A8FD811" w14:textId="77777777" w:rsidTr="00ED6338">
        <w:tblPrEx>
          <w:tblW w:w="0" w:type="auto"/>
          <w:tblLook w:val="04A0"/>
        </w:tblPrEx>
        <w:tc>
          <w:tcPr>
            <w:tcW w:w="6585" w:type="dxa"/>
            <w:gridSpan w:val="4"/>
            <w:vAlign w:val="bottom"/>
          </w:tcPr>
          <w:p w:rsidR="005419B8" w:rsidP="00F32A30" w14:paraId="523BC8B6" w14:textId="77777777">
            <w:pPr>
              <w:jc w:val="center"/>
              <w:rPr>
                <w:bCs/>
                <w:sz w:val="16"/>
                <w:szCs w:val="16"/>
                <w:lang w:val="lv-LV"/>
              </w:rPr>
            </w:pPr>
          </w:p>
        </w:tc>
      </w:tr>
      <w:tr w14:paraId="36B82FDB" w14:textId="77777777" w:rsidTr="00ED6338">
        <w:tblPrEx>
          <w:tblW w:w="0" w:type="auto"/>
          <w:tblLook w:val="04A0"/>
        </w:tblPrEx>
        <w:tc>
          <w:tcPr>
            <w:tcW w:w="1044" w:type="dxa"/>
            <w:vAlign w:val="bottom"/>
            <w:hideMark/>
          </w:tcPr>
          <w:p w:rsidR="005419B8" w:rsidP="00F32A30" w14:paraId="5B60D7DF" w14:textId="77777777">
            <w:pPr>
              <w:jc w:val="center"/>
              <w:rPr>
                <w:bCs/>
                <w:sz w:val="24"/>
                <w:lang w:val="lv-LV"/>
              </w:rPr>
            </w:pPr>
            <w:r>
              <w:rPr>
                <w:bCs/>
                <w:sz w:val="24"/>
                <w:lang w:val="lv-LV"/>
              </w:rPr>
              <w:t>Uz</w:t>
            </w:r>
          </w:p>
        </w:tc>
        <w:tc>
          <w:tcPr>
            <w:tcW w:w="1803" w:type="dxa"/>
            <w:tcBorders>
              <w:top w:val="nil"/>
              <w:left w:val="nil"/>
              <w:bottom w:val="single" w:sz="4" w:space="0" w:color="auto"/>
              <w:right w:val="nil"/>
            </w:tcBorders>
            <w:vAlign w:val="bottom"/>
          </w:tcPr>
          <w:p w:rsidR="005419B8" w:rsidP="00F32A30" w14:paraId="2D465BBB" w14:textId="77777777">
            <w:pPr>
              <w:jc w:val="center"/>
              <w:rPr>
                <w:bCs/>
                <w:sz w:val="24"/>
                <w:lang w:val="lv-LV"/>
              </w:rPr>
            </w:pPr>
            <w:r>
              <w:rPr>
                <w:bCs/>
                <w:noProof/>
                <w:sz w:val="24"/>
                <w:lang w:val="lv-LV"/>
              </w:rPr>
              <w:t>27.06.2022</w:t>
            </w:r>
          </w:p>
        </w:tc>
        <w:tc>
          <w:tcPr>
            <w:tcW w:w="582" w:type="dxa"/>
            <w:vAlign w:val="bottom"/>
            <w:hideMark/>
          </w:tcPr>
          <w:p w:rsidR="005419B8" w:rsidP="00F32A30" w14:paraId="7F39E6FA"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5419B8" w:rsidP="00F32A30" w14:paraId="6B5F010D" w14:textId="77777777">
            <w:pPr>
              <w:rPr>
                <w:bCs/>
                <w:sz w:val="24"/>
                <w:lang w:val="lv-LV"/>
              </w:rPr>
            </w:pPr>
          </w:p>
        </w:tc>
      </w:tr>
    </w:tbl>
    <w:p w:rsidR="005419B8" w:rsidP="005419B8" w14:paraId="5310C032" w14:textId="77777777">
      <w:pPr>
        <w:rPr>
          <w:sz w:val="24"/>
          <w:lang w:val="lv-LV"/>
        </w:rPr>
      </w:pPr>
    </w:p>
    <w:tbl>
      <w:tblPr>
        <w:tblW w:w="0" w:type="auto"/>
        <w:tblLook w:val="04A0"/>
      </w:tblPr>
      <w:tblGrid>
        <w:gridCol w:w="5278"/>
        <w:gridCol w:w="4077"/>
      </w:tblGrid>
      <w:tr w14:paraId="5C6EFAD3" w14:textId="77777777" w:rsidTr="00C55836">
        <w:tblPrEx>
          <w:tblW w:w="0" w:type="auto"/>
          <w:tblLook w:val="04A0"/>
        </w:tblPrEx>
        <w:tc>
          <w:tcPr>
            <w:tcW w:w="5278" w:type="dxa"/>
            <w:vAlign w:val="bottom"/>
          </w:tcPr>
          <w:p w:rsidR="00ED6338" w:rsidP="00F32A30" w14:paraId="4D3F4656" w14:textId="77777777">
            <w:pPr>
              <w:rPr>
                <w:sz w:val="24"/>
                <w:lang w:val="lv-LV"/>
              </w:rPr>
            </w:pPr>
          </w:p>
        </w:tc>
        <w:tc>
          <w:tcPr>
            <w:tcW w:w="4077" w:type="dxa"/>
            <w:vAlign w:val="bottom"/>
            <w:hideMark/>
          </w:tcPr>
          <w:p w:rsidR="00ED6338" w:rsidP="00ED6338" w14:paraId="0F7A2876" w14:textId="77777777">
            <w:pPr>
              <w:rPr>
                <w:sz w:val="24"/>
                <w:lang w:val="lv-LV"/>
              </w:rPr>
            </w:pPr>
            <w:r>
              <w:rPr>
                <w:b/>
                <w:noProof/>
                <w:sz w:val="24"/>
                <w:lang w:val="lv-LV"/>
              </w:rPr>
              <w:t>Latvijas Florbola savienība</w:t>
            </w:r>
          </w:p>
        </w:tc>
      </w:tr>
      <w:tr w14:paraId="3BD507E4" w14:textId="77777777" w:rsidTr="00ED6338">
        <w:tblPrEx>
          <w:tblW w:w="0" w:type="auto"/>
          <w:tblLook w:val="04A0"/>
        </w:tblPrEx>
        <w:tc>
          <w:tcPr>
            <w:tcW w:w="5278" w:type="dxa"/>
            <w:vAlign w:val="bottom"/>
          </w:tcPr>
          <w:p w:rsidR="005419B8" w:rsidP="00F32A30" w14:paraId="28996731" w14:textId="77777777">
            <w:pPr>
              <w:rPr>
                <w:sz w:val="24"/>
                <w:lang w:val="lv-LV"/>
              </w:rPr>
            </w:pPr>
          </w:p>
        </w:tc>
        <w:tc>
          <w:tcPr>
            <w:tcW w:w="4077" w:type="dxa"/>
            <w:vAlign w:val="bottom"/>
            <w:hideMark/>
          </w:tcPr>
          <w:p w:rsidR="005808DA" w:rsidP="00ED6338" w14:paraId="67897BED" w14:textId="77777777">
            <w:pPr>
              <w:rPr>
                <w:sz w:val="24"/>
                <w:szCs w:val="28"/>
                <w:lang w:val="lv-LV"/>
              </w:rPr>
            </w:pPr>
            <w:r w:rsidRPr="00BC2655">
              <w:rPr>
                <w:noProof/>
                <w:sz w:val="24"/>
                <w:szCs w:val="28"/>
                <w:lang w:val="lv-LV"/>
              </w:rPr>
              <w:t>info@floorball.lv</w:t>
            </w:r>
          </w:p>
          <w:p w:rsidR="005808DA" w:rsidRPr="00D80372" w:rsidP="008B6509" w14:paraId="20641DB9" w14:textId="77777777">
            <w:pPr>
              <w:jc w:val="right"/>
              <w:rPr>
                <w:sz w:val="24"/>
                <w:lang w:val="lv-LV"/>
              </w:rPr>
            </w:pPr>
          </w:p>
        </w:tc>
      </w:tr>
    </w:tbl>
    <w:p w:rsidR="005419B8" w:rsidP="005419B8" w14:paraId="769C8CD1" w14:textId="77777777">
      <w:pPr>
        <w:tabs>
          <w:tab w:val="left" w:pos="3825"/>
        </w:tabs>
        <w:rPr>
          <w:sz w:val="24"/>
          <w:lang w:val="lv-LV"/>
        </w:rPr>
      </w:pPr>
    </w:p>
    <w:tbl>
      <w:tblPr>
        <w:tblW w:w="9356" w:type="dxa"/>
        <w:tblLayout w:type="fixed"/>
        <w:tblLook w:val="04A0"/>
      </w:tblPr>
      <w:tblGrid>
        <w:gridCol w:w="9356"/>
      </w:tblGrid>
      <w:tr w14:paraId="35F3E14B" w14:textId="77777777" w:rsidTr="00ED6338">
        <w:tblPrEx>
          <w:tblW w:w="9356" w:type="dxa"/>
          <w:tblLayout w:type="fixed"/>
          <w:tblLook w:val="04A0"/>
        </w:tblPrEx>
        <w:tc>
          <w:tcPr>
            <w:tcW w:w="9356" w:type="dxa"/>
            <w:hideMark/>
          </w:tcPr>
          <w:p w:rsidR="005419B8" w:rsidP="00F32A30" w14:paraId="6ED329B4" w14:textId="77777777">
            <w:pPr>
              <w:tabs>
                <w:tab w:val="left" w:pos="5415"/>
              </w:tabs>
              <w:rPr>
                <w:bCs/>
                <w:color w:val="000000"/>
                <w:sz w:val="24"/>
                <w:lang w:val="lv-LV"/>
              </w:rPr>
            </w:pPr>
            <w:r>
              <w:rPr>
                <w:b/>
                <w:noProof/>
                <w:sz w:val="24"/>
                <w:lang w:val="lv-LV"/>
              </w:rPr>
              <w:t>Par atzinumu bērnu nometnei</w:t>
            </w:r>
            <w:r>
              <w:rPr>
                <w:b/>
                <w:sz w:val="24"/>
                <w:lang w:val="lv-LV"/>
              </w:rPr>
              <w:tab/>
            </w:r>
          </w:p>
        </w:tc>
      </w:tr>
    </w:tbl>
    <w:p w:rsidR="005419B8" w:rsidP="005419B8" w14:paraId="6816BA4F" w14:textId="77777777">
      <w:pPr>
        <w:rPr>
          <w:sz w:val="24"/>
          <w:lang w:val="lv-LV"/>
        </w:rPr>
      </w:pPr>
    </w:p>
    <w:p w:rsidR="008B6509" w:rsidRPr="004656C6" w:rsidP="008B6509" w14:paraId="7A1D161D" w14:textId="5D463F7E">
      <w:pPr>
        <w:ind w:firstLine="720"/>
        <w:jc w:val="both"/>
        <w:rPr>
          <w:sz w:val="24"/>
          <w:lang w:val="lv-LV"/>
        </w:rPr>
      </w:pPr>
      <w:r w:rsidRPr="004656C6">
        <w:rPr>
          <w:sz w:val="24"/>
          <w:lang w:val="lv-LV"/>
        </w:rPr>
        <w:t xml:space="preserve">Veselības inspekcijas Sabiedrības veselības departamenta Vidzemes kontroles nodaļa (turpmāk – Inspekcija) ir saņēmusi un izskatījusi </w:t>
      </w:r>
      <w:r>
        <w:rPr>
          <w:sz w:val="24"/>
          <w:lang w:val="lv-LV"/>
        </w:rPr>
        <w:t>Latvijas Florbola savienības</w:t>
      </w:r>
      <w:r w:rsidRPr="004656C6">
        <w:rPr>
          <w:sz w:val="24"/>
          <w:lang w:val="lv-LV"/>
        </w:rPr>
        <w:t xml:space="preserve"> (</w:t>
      </w:r>
      <w:r w:rsidRPr="004656C6">
        <w:rPr>
          <w:sz w:val="24"/>
          <w:lang w:val="lv-LV"/>
        </w:rPr>
        <w:t>reģ</w:t>
      </w:r>
      <w:r w:rsidRPr="004656C6">
        <w:rPr>
          <w:sz w:val="24"/>
          <w:lang w:val="lv-LV"/>
        </w:rPr>
        <w:t xml:space="preserve">. Nr. 40008256659) 2022. gada </w:t>
      </w:r>
      <w:r>
        <w:rPr>
          <w:sz w:val="24"/>
          <w:lang w:val="lv-LV"/>
        </w:rPr>
        <w:t>28</w:t>
      </w:r>
      <w:r w:rsidRPr="004656C6">
        <w:rPr>
          <w:sz w:val="24"/>
          <w:lang w:val="lv-LV"/>
        </w:rPr>
        <w:t xml:space="preserve">. </w:t>
      </w:r>
      <w:r>
        <w:rPr>
          <w:sz w:val="24"/>
          <w:lang w:val="lv-LV"/>
        </w:rPr>
        <w:t>jūnija</w:t>
      </w:r>
      <w:r w:rsidRPr="004656C6">
        <w:rPr>
          <w:sz w:val="24"/>
          <w:lang w:val="lv-LV"/>
        </w:rPr>
        <w:t xml:space="preserve"> </w:t>
      </w:r>
      <w:r>
        <w:rPr>
          <w:sz w:val="24"/>
          <w:lang w:val="lv-LV"/>
        </w:rPr>
        <w:t>e-</w:t>
      </w:r>
      <w:r w:rsidRPr="004656C6">
        <w:rPr>
          <w:sz w:val="24"/>
          <w:lang w:val="lv-LV"/>
        </w:rPr>
        <w:t xml:space="preserve">iesniegumu </w:t>
      </w:r>
      <w:r>
        <w:rPr>
          <w:sz w:val="24"/>
          <w:lang w:val="lv-LV"/>
        </w:rPr>
        <w:t xml:space="preserve">no nometnes.gov.lv </w:t>
      </w:r>
      <w:r w:rsidRPr="004656C6">
        <w:rPr>
          <w:sz w:val="24"/>
          <w:lang w:val="lv-LV"/>
        </w:rPr>
        <w:t>par atzinuma nepieciešamību bērnu diennakts nometnes darbības uzsākšanai Kocēnu sporta nam</w:t>
      </w:r>
      <w:r>
        <w:rPr>
          <w:sz w:val="24"/>
          <w:lang w:val="lv-LV"/>
        </w:rPr>
        <w:t>ā</w:t>
      </w:r>
      <w:r w:rsidRPr="004656C6">
        <w:rPr>
          <w:sz w:val="24"/>
          <w:lang w:val="lv-LV"/>
        </w:rPr>
        <w:t>, Alejas ielā 4, Kocēnos, Kocēnu pagastā, Valmieras novadā.</w:t>
      </w:r>
    </w:p>
    <w:p w:rsidR="008B6509" w:rsidRPr="00A8201A" w:rsidP="008B6509" w14:paraId="48E64E32" w14:textId="1CFE27B6">
      <w:pPr>
        <w:ind w:firstLine="709"/>
        <w:jc w:val="both"/>
        <w:rPr>
          <w:sz w:val="24"/>
          <w:lang w:val="lv-LV"/>
        </w:rPr>
      </w:pPr>
      <w:r w:rsidRPr="00A8201A">
        <w:rPr>
          <w:sz w:val="24"/>
          <w:lang w:val="lv-LV"/>
        </w:rPr>
        <w:t xml:space="preserve">2022. gada 30. maijā telpu </w:t>
      </w:r>
      <w:r w:rsidRPr="00A8201A">
        <w:rPr>
          <w:sz w:val="24"/>
          <w:lang w:val="lv-LV"/>
        </w:rPr>
        <w:t>apsaimniekotājam</w:t>
      </w:r>
      <w:r w:rsidRPr="00A8201A">
        <w:rPr>
          <w:sz w:val="24"/>
          <w:lang w:val="lv-LV"/>
        </w:rPr>
        <w:t xml:space="preserve">, </w:t>
      </w:r>
      <w:r w:rsidRPr="00A8201A">
        <w:rPr>
          <w:bCs/>
          <w:sz w:val="24"/>
          <w:lang w:val="lv-LV"/>
        </w:rPr>
        <w:t>Kocēnu sporta skolai</w:t>
      </w:r>
      <w:r w:rsidRPr="00A8201A">
        <w:rPr>
          <w:sz w:val="24"/>
          <w:lang w:val="lv-LV"/>
        </w:rPr>
        <w:t xml:space="preserve">, ir izsniegts Inspekcijas atzinums Nr. </w:t>
      </w:r>
      <w:r w:rsidRPr="00A8201A">
        <w:rPr>
          <w:bCs/>
          <w:sz w:val="24"/>
          <w:lang w:val="lv-LV"/>
        </w:rPr>
        <w:t>2.4.8.-14./320</w:t>
      </w:r>
      <w:r w:rsidRPr="00A8201A">
        <w:rPr>
          <w:sz w:val="24"/>
          <w:lang w:val="lv-LV"/>
        </w:rPr>
        <w:t xml:space="preserve"> par objekta – Kocēnu sporta nam</w:t>
      </w:r>
      <w:r>
        <w:rPr>
          <w:sz w:val="24"/>
          <w:lang w:val="lv-LV"/>
        </w:rPr>
        <w:t>a</w:t>
      </w:r>
      <w:r w:rsidRPr="00A8201A">
        <w:rPr>
          <w:sz w:val="24"/>
          <w:lang w:val="lv-LV"/>
        </w:rPr>
        <w:t xml:space="preserve"> – gatavību darbības uzsākšanai (turpināšanai). Izsniegtais atzinums ir derīgs visām rīkotajām bērnu nometnēm augstāk minētajā norises vietā vienu gadu gadījumos, ja nav iesniegta informācija par izmaiņām</w:t>
      </w:r>
      <w:r w:rsidRPr="00A8201A">
        <w:rPr>
          <w:lang w:val="lv-LV"/>
        </w:rPr>
        <w:t xml:space="preserve">. </w:t>
      </w:r>
      <w:r w:rsidRPr="00A8201A">
        <w:rPr>
          <w:sz w:val="24"/>
          <w:lang w:val="lv-LV"/>
        </w:rPr>
        <w:t xml:space="preserve">Kocēnu sporta nama </w:t>
      </w:r>
      <w:r w:rsidRPr="00A8201A">
        <w:rPr>
          <w:sz w:val="24"/>
          <w:lang w:val="lv-LV"/>
        </w:rPr>
        <w:t>apsekojums</w:t>
      </w:r>
      <w:r w:rsidRPr="00A8201A">
        <w:rPr>
          <w:sz w:val="24"/>
          <w:lang w:val="lv-LV"/>
        </w:rPr>
        <w:t xml:space="preserve"> un higiēniskais novērtējums veikts 2022. gada 26. maijā.</w:t>
      </w:r>
    </w:p>
    <w:p w:rsidR="008B6509" w:rsidRPr="00537BD8" w:rsidP="008B6509" w14:paraId="4652B126" w14:textId="7E17CF3F">
      <w:pPr>
        <w:ind w:firstLine="709"/>
        <w:jc w:val="both"/>
        <w:rPr>
          <w:bCs/>
          <w:sz w:val="24"/>
          <w:lang w:val="lv-LV"/>
        </w:rPr>
      </w:pPr>
      <w:r w:rsidRPr="004656C6">
        <w:rPr>
          <w:sz w:val="24"/>
          <w:lang w:val="lv-LV"/>
        </w:rPr>
        <w:t xml:space="preserve">Inspekcija informē, ka </w:t>
      </w:r>
      <w:r>
        <w:rPr>
          <w:sz w:val="24"/>
          <w:lang w:val="lv-LV"/>
        </w:rPr>
        <w:t>Latvijas Florbola savienībai</w:t>
      </w:r>
      <w:r w:rsidRPr="004656C6">
        <w:rPr>
          <w:sz w:val="24"/>
          <w:lang w:val="lv-LV"/>
        </w:rPr>
        <w:t xml:space="preserve"> ir jāvēršas pie </w:t>
      </w:r>
      <w:r w:rsidRPr="004656C6">
        <w:rPr>
          <w:bCs/>
          <w:sz w:val="24"/>
          <w:lang w:val="lv-LV"/>
        </w:rPr>
        <w:t>Kocēnu sporta skolas</w:t>
      </w:r>
      <w:r w:rsidRPr="004656C6">
        <w:rPr>
          <w:sz w:val="24"/>
          <w:lang w:val="lv-LV"/>
        </w:rPr>
        <w:t>, lai saņemtu Inspekcijas izsniegto atzinumu Nr. 2</w:t>
      </w:r>
      <w:r w:rsidRPr="004656C6">
        <w:rPr>
          <w:bCs/>
          <w:sz w:val="24"/>
          <w:lang w:val="lv-LV"/>
        </w:rPr>
        <w:t>.4.8.-14./320.</w:t>
      </w:r>
    </w:p>
    <w:p w:rsidR="008B6509" w:rsidRPr="00D1108D" w:rsidP="008B6509" w14:paraId="6D62E89A" w14:textId="3E629B83">
      <w:pPr>
        <w:ind w:firstLine="709"/>
        <w:jc w:val="both"/>
        <w:rPr>
          <w:lang w:val="lv-LV"/>
        </w:rPr>
      </w:pPr>
      <w:r w:rsidRPr="00D1108D">
        <w:rPr>
          <w:sz w:val="24"/>
          <w:u w:val="single"/>
          <w:lang w:val="lv-LV"/>
        </w:rPr>
        <w:t>Nomet</w:t>
      </w:r>
      <w:r>
        <w:rPr>
          <w:sz w:val="24"/>
          <w:u w:val="single"/>
          <w:lang w:val="lv-LV"/>
        </w:rPr>
        <w:t>nes</w:t>
      </w:r>
      <w:r w:rsidRPr="00D1108D">
        <w:rPr>
          <w:sz w:val="24"/>
          <w:u w:val="single"/>
          <w:lang w:val="lv-LV"/>
        </w:rPr>
        <w:t xml:space="preserve"> darbības laikā ievērot </w:t>
      </w:r>
      <w:r w:rsidRPr="00B56B26">
        <w:rPr>
          <w:sz w:val="24"/>
          <w:u w:val="single"/>
          <w:lang w:val="lv-LV"/>
        </w:rPr>
        <w:t>Valsts izglītības satura centra “Vadlīnijas piesardzības pasākumiem bērnu nometņu organizētājiem”</w:t>
      </w:r>
      <w:r w:rsidRPr="00D1108D">
        <w:rPr>
          <w:sz w:val="24"/>
          <w:lang w:val="lv-LV"/>
        </w:rPr>
        <w:t xml:space="preserve">. Nodrošināt Ministru kabineta 2009. gada 1. septembra noteikumu Nr. 981 </w:t>
      </w:r>
      <w:r>
        <w:rPr>
          <w:sz w:val="24"/>
          <w:lang w:val="lv-LV"/>
        </w:rPr>
        <w:t>“</w:t>
      </w:r>
      <w:r w:rsidRPr="00D1108D">
        <w:rPr>
          <w:sz w:val="24"/>
          <w:lang w:val="lv-LV"/>
        </w:rPr>
        <w:t>Bērnu nometņu organizēšanas un darbības kārtība” un Ministru kabineta 202</w:t>
      </w:r>
      <w:r>
        <w:rPr>
          <w:sz w:val="24"/>
          <w:lang w:val="lv-LV"/>
        </w:rPr>
        <w:t>1</w:t>
      </w:r>
      <w:r w:rsidRPr="00D1108D">
        <w:rPr>
          <w:sz w:val="24"/>
          <w:lang w:val="lv-LV"/>
        </w:rPr>
        <w:t xml:space="preserve">. gada </w:t>
      </w:r>
      <w:r>
        <w:rPr>
          <w:sz w:val="24"/>
          <w:lang w:val="lv-LV"/>
        </w:rPr>
        <w:t>28. septembra</w:t>
      </w:r>
      <w:r w:rsidRPr="00D1108D">
        <w:rPr>
          <w:sz w:val="24"/>
          <w:lang w:val="lv-LV"/>
        </w:rPr>
        <w:t xml:space="preserve"> noteikumu Nr. </w:t>
      </w:r>
      <w:r>
        <w:rPr>
          <w:sz w:val="24"/>
          <w:lang w:val="lv-LV"/>
        </w:rPr>
        <w:t>662</w:t>
      </w:r>
      <w:r w:rsidRPr="00D1108D">
        <w:rPr>
          <w:sz w:val="24"/>
          <w:lang w:val="lv-LV"/>
        </w:rPr>
        <w:t xml:space="preserve"> </w:t>
      </w:r>
      <w:r>
        <w:rPr>
          <w:sz w:val="24"/>
          <w:lang w:val="lv-LV"/>
        </w:rPr>
        <w:t>“</w:t>
      </w:r>
      <w:r w:rsidRPr="00D1108D">
        <w:rPr>
          <w:sz w:val="24"/>
          <w:lang w:val="lv-LV"/>
        </w:rPr>
        <w:t xml:space="preserve">Epidemioloģiskās drošības pasākumi Covid-19 infekcijas izplatības ierobežošanai” noteiktās prasības. Sekot līdzi Slimību profilakses un kontroles centra sniegtajām rekomendācijām par telpu tīrīšanu un dezinfekciju, kā arī </w:t>
      </w:r>
      <w:r w:rsidRPr="00D1108D">
        <w:rPr>
          <w:bCs/>
          <w:color w:val="000000"/>
          <w:sz w:val="24"/>
          <w:bdr w:val="none" w:sz="0" w:space="0" w:color="auto" w:frame="1"/>
          <w:lang w:val="lv-LV"/>
        </w:rPr>
        <w:t>bērnu un personāla personīgās higiēnas un profilakses pasākumu ievērošanu.</w:t>
      </w:r>
    </w:p>
    <w:p w:rsidR="005419B8" w:rsidP="008B6509" w14:paraId="4AF64E27" w14:textId="107A778E">
      <w:pPr>
        <w:ind w:firstLine="720"/>
        <w:jc w:val="both"/>
        <w:rPr>
          <w:sz w:val="24"/>
          <w:lang w:val="lv-LV"/>
        </w:rPr>
      </w:pPr>
      <w:r w:rsidRPr="00D1108D">
        <w:rPr>
          <w:sz w:val="24"/>
          <w:lang w:val="lv-LV"/>
        </w:rPr>
        <w:t xml:space="preserve">Vienlaikus Inspekcija atgādina, ja vasarā – peldsezonas laikā, nometnes darbības vietā ir paredzēta nometnes dalībnieku peldēšanās, nometnes organizētājs ir atbildīgs par peldūdens pārbaudi un nepieciešamības gadījumā Inspekcijas amatpersonām tiks uzrādīts apliecinājums (testēšanas pārskats) par peldūdens atbilstību Ministru kabineta 2017. gada 28. novembra noteikumu Nr. 692 </w:t>
      </w:r>
      <w:r>
        <w:rPr>
          <w:sz w:val="24"/>
          <w:lang w:val="lv-LV"/>
        </w:rPr>
        <w:t>“</w:t>
      </w:r>
      <w:r w:rsidRPr="00D1108D">
        <w:rPr>
          <w:sz w:val="24"/>
          <w:lang w:val="lv-LV"/>
        </w:rPr>
        <w:t xml:space="preserve">Peldvietas izveidošanas, uzturēšanas un ūdens kvalitātes pārvaldības kārtība” prasībām. Ar aktuālo informāciju par oficiālo peldvietu ūdens kvalitātes rādītājiem var iepazīties Veselības inspekcijas mājas lapā: </w:t>
      </w:r>
      <w:hyperlink r:id="rId5" w:history="1">
        <w:r w:rsidRPr="00D1108D">
          <w:rPr>
            <w:rStyle w:val="Hyperlink"/>
            <w:sz w:val="24"/>
            <w:lang w:val="lv-LV"/>
          </w:rPr>
          <w:t>www.vi.gov.lv</w:t>
        </w:r>
      </w:hyperlink>
    </w:p>
    <w:p w:rsidR="005419B8" w:rsidP="005419B8" w14:paraId="662105C2" w14:textId="77777777">
      <w:pPr>
        <w:jc w:val="both"/>
        <w:rPr>
          <w:sz w:val="24"/>
          <w:lang w:val="lv-LV"/>
        </w:rPr>
      </w:pPr>
    </w:p>
    <w:p w:rsidR="005419B8" w:rsidP="005419B8" w14:paraId="2337BF7B" w14:textId="77777777">
      <w:pPr>
        <w:jc w:val="both"/>
        <w:rPr>
          <w:sz w:val="24"/>
          <w:lang w:val="lv-LV"/>
        </w:rPr>
      </w:pPr>
    </w:p>
    <w:tbl>
      <w:tblPr>
        <w:tblW w:w="0" w:type="auto"/>
        <w:tblLook w:val="04A0"/>
      </w:tblPr>
      <w:tblGrid>
        <w:gridCol w:w="6270"/>
        <w:gridCol w:w="3085"/>
      </w:tblGrid>
      <w:tr w14:paraId="43EF8EB0" w14:textId="77777777" w:rsidTr="00ED6338">
        <w:tblPrEx>
          <w:tblW w:w="0" w:type="auto"/>
          <w:tblLook w:val="04A0"/>
        </w:tblPrEx>
        <w:tc>
          <w:tcPr>
            <w:tcW w:w="6270" w:type="dxa"/>
            <w:hideMark/>
          </w:tcPr>
          <w:p w:rsidR="008B6509" w:rsidP="008B6509" w14:paraId="1D3013F5" w14:textId="77777777">
            <w:pPr>
              <w:ind w:left="-68"/>
              <w:rPr>
                <w:sz w:val="24"/>
                <w:lang w:val="lv-LV"/>
              </w:rPr>
            </w:pPr>
            <w:r w:rsidRPr="00162058">
              <w:rPr>
                <w:sz w:val="24"/>
                <w:lang w:val="lv-LV"/>
              </w:rPr>
              <w:t xml:space="preserve">Sabiedrības veselības departamenta </w:t>
            </w:r>
          </w:p>
          <w:p w:rsidR="005419B8" w:rsidP="008B6509" w14:paraId="2CB99F76" w14:textId="587A67F5">
            <w:pPr>
              <w:rPr>
                <w:sz w:val="24"/>
                <w:lang w:val="lv-LV"/>
              </w:rPr>
            </w:pPr>
            <w:r w:rsidRPr="00162058">
              <w:rPr>
                <w:sz w:val="24"/>
                <w:lang w:val="lv-LV"/>
              </w:rPr>
              <w:t>Vidzemes kontroles nodaļas vadītājs</w:t>
            </w:r>
          </w:p>
        </w:tc>
        <w:tc>
          <w:tcPr>
            <w:tcW w:w="3085" w:type="dxa"/>
            <w:hideMark/>
          </w:tcPr>
          <w:p w:rsidR="008B6509" w:rsidP="00F32A30" w14:paraId="260C4D35" w14:textId="77777777">
            <w:pPr>
              <w:rPr>
                <w:noProof/>
                <w:sz w:val="24"/>
                <w:lang w:val="lv-LV"/>
              </w:rPr>
            </w:pPr>
          </w:p>
          <w:p w:rsidR="005419B8" w:rsidP="008B6509" w14:paraId="68273A2C" w14:textId="11347F82">
            <w:pPr>
              <w:jc w:val="right"/>
              <w:rPr>
                <w:sz w:val="24"/>
                <w:lang w:val="lv-LV"/>
              </w:rPr>
            </w:pPr>
            <w:r>
              <w:rPr>
                <w:noProof/>
                <w:sz w:val="24"/>
                <w:lang w:val="lv-LV"/>
              </w:rPr>
              <w:t>Kalvis Latsons</w:t>
            </w:r>
          </w:p>
        </w:tc>
      </w:tr>
    </w:tbl>
    <w:p w:rsidR="005419B8" w:rsidP="005419B8" w14:paraId="5841D492" w14:textId="77777777">
      <w:pPr>
        <w:tabs>
          <w:tab w:val="right" w:pos="9072"/>
        </w:tabs>
        <w:rPr>
          <w:sz w:val="24"/>
          <w:lang w:val="lv-LV"/>
        </w:rPr>
      </w:pPr>
    </w:p>
    <w:tbl>
      <w:tblPr>
        <w:tblW w:w="9356" w:type="dxa"/>
        <w:tblLayout w:type="fixed"/>
        <w:tblLook w:val="04A0"/>
      </w:tblPr>
      <w:tblGrid>
        <w:gridCol w:w="9356"/>
      </w:tblGrid>
      <w:tr w14:paraId="31FA1420" w14:textId="77777777" w:rsidTr="00ED6338">
        <w:tblPrEx>
          <w:tblW w:w="9356" w:type="dxa"/>
          <w:tblLayout w:type="fixed"/>
          <w:tblLook w:val="04A0"/>
        </w:tblPrEx>
        <w:tc>
          <w:tcPr>
            <w:tcW w:w="9356" w:type="dxa"/>
            <w:hideMark/>
          </w:tcPr>
          <w:p w:rsidR="005419B8" w:rsidRPr="008B6509" w:rsidP="00F32A30" w14:paraId="7084CEAF" w14:textId="77777777">
            <w:pPr>
              <w:pStyle w:val="H4"/>
              <w:spacing w:after="0"/>
              <w:jc w:val="left"/>
              <w:outlineLvl w:val="9"/>
              <w:rPr>
                <w:b w:val="0"/>
                <w:sz w:val="20"/>
                <w:szCs w:val="20"/>
              </w:rPr>
            </w:pPr>
            <w:r w:rsidRPr="008B6509">
              <w:rPr>
                <w:b w:val="0"/>
                <w:noProof/>
                <w:sz w:val="20"/>
                <w:szCs w:val="20"/>
              </w:rPr>
              <w:t>Silvija Švalkovska</w:t>
            </w:r>
            <w:r w:rsidRPr="008B6509">
              <w:rPr>
                <w:b w:val="0"/>
                <w:sz w:val="20"/>
                <w:szCs w:val="20"/>
              </w:rPr>
              <w:t xml:space="preserve">, </w:t>
            </w:r>
            <w:r w:rsidRPr="008B6509">
              <w:rPr>
                <w:b w:val="0"/>
                <w:noProof/>
                <w:sz w:val="20"/>
                <w:szCs w:val="20"/>
              </w:rPr>
              <w:t>64281130</w:t>
            </w:r>
          </w:p>
        </w:tc>
      </w:tr>
      <w:tr w14:paraId="5540B8A6" w14:textId="77777777" w:rsidTr="00ED6338">
        <w:tblPrEx>
          <w:tblW w:w="9356" w:type="dxa"/>
          <w:tblLayout w:type="fixed"/>
          <w:tblLook w:val="04A0"/>
        </w:tblPrEx>
        <w:trPr>
          <w:trHeight w:val="80"/>
        </w:trPr>
        <w:tc>
          <w:tcPr>
            <w:tcW w:w="9356" w:type="dxa"/>
            <w:hideMark/>
          </w:tcPr>
          <w:p w:rsidR="005419B8" w:rsidRPr="008B6509" w:rsidP="00F32A30" w14:paraId="61E2CF89" w14:textId="77777777">
            <w:pPr>
              <w:pStyle w:val="H4"/>
              <w:spacing w:after="0"/>
              <w:jc w:val="left"/>
              <w:outlineLvl w:val="9"/>
              <w:rPr>
                <w:b w:val="0"/>
                <w:sz w:val="20"/>
                <w:szCs w:val="20"/>
              </w:rPr>
            </w:pPr>
            <w:r w:rsidRPr="008B6509">
              <w:rPr>
                <w:b w:val="0"/>
                <w:noProof/>
                <w:sz w:val="20"/>
                <w:szCs w:val="20"/>
              </w:rPr>
              <w:t>silvija.svalkovska@vi.gov.lv</w:t>
            </w:r>
          </w:p>
        </w:tc>
      </w:tr>
    </w:tbl>
    <w:p w:rsidR="00CC2D45" w:rsidRPr="00776777" w:rsidP="00CC2D45" w14:paraId="2EF89824" w14:textId="77777777">
      <w:pPr>
        <w:rPr>
          <w:sz w:val="24"/>
          <w:lang w:val="lv-LV"/>
        </w:rPr>
      </w:pPr>
    </w:p>
    <w:sectPr w:rsidSect="00C14EF0">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6543" w14:paraId="546738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5D4" w:rsidRPr="00E815D4" w:rsidP="00E815D4" w14:paraId="53C4196B"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250FF4DD" w14:textId="77777777">
    <w:pPr>
      <w:pStyle w:val="Footer"/>
      <w:rPr>
        <w:bCs/>
        <w:sz w:val="20"/>
        <w:lang w:val="de-DE"/>
      </w:rPr>
    </w:pPr>
  </w:p>
  <w:p w:rsidR="00264178" w:rsidRPr="00BC3824" w:rsidP="00BC3824" w14:paraId="703197B3" w14:textId="77777777">
    <w:pPr>
      <w:pStyle w:val="Footer"/>
      <w:rPr>
        <w:bCs/>
        <w:sz w:val="20"/>
        <w:lang w:val="de-DE"/>
      </w:rPr>
    </w:pPr>
    <w:r>
      <w:rPr>
        <w:bCs/>
        <w:sz w:val="20"/>
        <w:lang w:val="de-DE"/>
      </w:rPr>
      <w:t>F001</w:t>
    </w:r>
    <w:r w:rsidR="00BC3824">
      <w:rPr>
        <w:bCs/>
        <w:sz w:val="20"/>
        <w:lang w:val="de-DE"/>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5D4" w:rsidRPr="00E815D4" w:rsidP="00E815D4" w14:paraId="5DC4BEA1"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5FD21D2C" w14:textId="77777777">
    <w:pPr>
      <w:pStyle w:val="Elektronikaisparaksts"/>
      <w:rPr>
        <w:sz w:val="19"/>
        <w:szCs w:val="19"/>
      </w:rPr>
    </w:pPr>
  </w:p>
  <w:p w:rsidR="00A56CC6" w:rsidRPr="00BC3824" w:rsidP="00BC3824" w14:paraId="1AB61666"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E92" w14:paraId="094A8EC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ED6338">
      <w:rPr>
        <w:rStyle w:val="PageNumber"/>
      </w:rPr>
      <w:fldChar w:fldCharType="separate"/>
    </w:r>
    <w:r>
      <w:rPr>
        <w:rStyle w:val="PageNumber"/>
      </w:rPr>
      <w:fldChar w:fldCharType="end"/>
    </w:r>
  </w:p>
  <w:p w:rsidR="00021E92" w14:paraId="0C542B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E92" w14:paraId="231CA897"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1D7C79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6543" w:rsidRPr="00733E60" w:rsidP="00136543" w14:paraId="3EB15A86"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136543" w:rsidRPr="00733E60" w:rsidP="00136543" w14:paraId="34EAAC22"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136543" w:rsidP="00136543" w14:paraId="29DA6BF2" w14:textId="77777777">
    <w:pPr>
      <w:jc w:val="center"/>
      <w:rPr>
        <w:bCs/>
        <w:sz w:val="20"/>
        <w:szCs w:val="20"/>
        <w:lang w:val="lv-LV"/>
      </w:rPr>
    </w:pPr>
    <w:r w:rsidRPr="00991EFB">
      <w:rPr>
        <w:sz w:val="20"/>
        <w:szCs w:val="20"/>
        <w:lang w:val="lv-LV"/>
      </w:rPr>
      <w:t xml:space="preserve">Klijānu iela 7, Rīga, LV-1012, faktiskā adrese: </w:t>
    </w:r>
    <w:r w:rsidRPr="00991EFB">
      <w:rPr>
        <w:bCs/>
        <w:sz w:val="20"/>
        <w:szCs w:val="20"/>
        <w:lang w:val="lv-LV"/>
      </w:rPr>
      <w:t>Leona Paegles iela 9,</w:t>
    </w:r>
    <w:r>
      <w:rPr>
        <w:bCs/>
        <w:sz w:val="20"/>
        <w:szCs w:val="20"/>
        <w:lang w:val="lv-LV"/>
      </w:rPr>
      <w:t xml:space="preserve"> Valmiera, LV-4201</w:t>
    </w:r>
  </w:p>
  <w:p w:rsidR="00CF2A47" w:rsidP="00136543" w14:paraId="3B6BE35A" w14:textId="77777777">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136543" w:rsidRPr="00136543" w:rsidP="00136543" w14:paraId="34FDD5A1"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abstractNumId w:val="4"/>
  </w:num>
  <w:num w:numId="2">
    <w:abstractNumId w:val="1"/>
  </w:num>
  <w:num w:numId="3">
    <w:abstractNumId w:val="0"/>
  </w:num>
  <w:num w:numId="4">
    <w:abstractNumId w:val="2"/>
  </w:num>
  <w:num w:numId="5">
    <w:abstractNumId w:val="7"/>
  </w:num>
  <w:num w:numId="6">
    <w:abstractNumId w:val="8"/>
  </w:num>
  <w:num w:numId="7">
    <w:abstractNumId w:val="5"/>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68C4"/>
    <w:rsid w:val="00057254"/>
    <w:rsid w:val="00085D87"/>
    <w:rsid w:val="000A2950"/>
    <w:rsid w:val="000A40D1"/>
    <w:rsid w:val="000A5EA3"/>
    <w:rsid w:val="000A78FB"/>
    <w:rsid w:val="000B6D88"/>
    <w:rsid w:val="000C10D1"/>
    <w:rsid w:val="001009EA"/>
    <w:rsid w:val="00104812"/>
    <w:rsid w:val="00115CB8"/>
    <w:rsid w:val="00136543"/>
    <w:rsid w:val="00162058"/>
    <w:rsid w:val="0017043C"/>
    <w:rsid w:val="0017534B"/>
    <w:rsid w:val="00182517"/>
    <w:rsid w:val="001849BB"/>
    <w:rsid w:val="00185E48"/>
    <w:rsid w:val="001A3C2D"/>
    <w:rsid w:val="001B2EA0"/>
    <w:rsid w:val="001B33C1"/>
    <w:rsid w:val="001B5085"/>
    <w:rsid w:val="00250695"/>
    <w:rsid w:val="00264178"/>
    <w:rsid w:val="00265BA3"/>
    <w:rsid w:val="00280160"/>
    <w:rsid w:val="0028016F"/>
    <w:rsid w:val="00280B93"/>
    <w:rsid w:val="00285D97"/>
    <w:rsid w:val="002955F9"/>
    <w:rsid w:val="002A592B"/>
    <w:rsid w:val="002D19C7"/>
    <w:rsid w:val="002E5766"/>
    <w:rsid w:val="003059B5"/>
    <w:rsid w:val="00307206"/>
    <w:rsid w:val="003B10E1"/>
    <w:rsid w:val="003B256A"/>
    <w:rsid w:val="003B46EF"/>
    <w:rsid w:val="003C156A"/>
    <w:rsid w:val="003F1ED0"/>
    <w:rsid w:val="00442933"/>
    <w:rsid w:val="004535B2"/>
    <w:rsid w:val="004610E8"/>
    <w:rsid w:val="004656C6"/>
    <w:rsid w:val="0047717D"/>
    <w:rsid w:val="004B1FAC"/>
    <w:rsid w:val="004D167B"/>
    <w:rsid w:val="004D2651"/>
    <w:rsid w:val="0052421A"/>
    <w:rsid w:val="00535CCD"/>
    <w:rsid w:val="00537BD8"/>
    <w:rsid w:val="005419B8"/>
    <w:rsid w:val="005514D8"/>
    <w:rsid w:val="00553767"/>
    <w:rsid w:val="00564C4D"/>
    <w:rsid w:val="00567F04"/>
    <w:rsid w:val="00573A75"/>
    <w:rsid w:val="005808DA"/>
    <w:rsid w:val="00591664"/>
    <w:rsid w:val="005C6415"/>
    <w:rsid w:val="005E0EED"/>
    <w:rsid w:val="005E1F5C"/>
    <w:rsid w:val="00601BD3"/>
    <w:rsid w:val="00603BC3"/>
    <w:rsid w:val="006074A8"/>
    <w:rsid w:val="00627CC4"/>
    <w:rsid w:val="00652EBB"/>
    <w:rsid w:val="0066784F"/>
    <w:rsid w:val="00670402"/>
    <w:rsid w:val="00673BF0"/>
    <w:rsid w:val="006769C7"/>
    <w:rsid w:val="006824B8"/>
    <w:rsid w:val="006A1A2D"/>
    <w:rsid w:val="006B13C1"/>
    <w:rsid w:val="006E4D2B"/>
    <w:rsid w:val="00710429"/>
    <w:rsid w:val="00733E60"/>
    <w:rsid w:val="0073495D"/>
    <w:rsid w:val="00736317"/>
    <w:rsid w:val="007472DF"/>
    <w:rsid w:val="007537BA"/>
    <w:rsid w:val="007707EE"/>
    <w:rsid w:val="00776777"/>
    <w:rsid w:val="00790E2E"/>
    <w:rsid w:val="007952D0"/>
    <w:rsid w:val="007A108F"/>
    <w:rsid w:val="007A2708"/>
    <w:rsid w:val="007C262C"/>
    <w:rsid w:val="007E385B"/>
    <w:rsid w:val="007E38C3"/>
    <w:rsid w:val="007F5FEC"/>
    <w:rsid w:val="00814804"/>
    <w:rsid w:val="008369ED"/>
    <w:rsid w:val="00855DB2"/>
    <w:rsid w:val="00870C94"/>
    <w:rsid w:val="00870D2C"/>
    <w:rsid w:val="00880D0A"/>
    <w:rsid w:val="00881F2B"/>
    <w:rsid w:val="008B10C2"/>
    <w:rsid w:val="008B141A"/>
    <w:rsid w:val="008B469B"/>
    <w:rsid w:val="008B6509"/>
    <w:rsid w:val="008C6FC2"/>
    <w:rsid w:val="008D1487"/>
    <w:rsid w:val="00900669"/>
    <w:rsid w:val="009034D4"/>
    <w:rsid w:val="00911A26"/>
    <w:rsid w:val="00920B45"/>
    <w:rsid w:val="009313A7"/>
    <w:rsid w:val="00943064"/>
    <w:rsid w:val="00961A91"/>
    <w:rsid w:val="00966B2C"/>
    <w:rsid w:val="00974617"/>
    <w:rsid w:val="0097576A"/>
    <w:rsid w:val="00986274"/>
    <w:rsid w:val="00991EFB"/>
    <w:rsid w:val="009933E7"/>
    <w:rsid w:val="009C7C74"/>
    <w:rsid w:val="009D5296"/>
    <w:rsid w:val="009E0CC7"/>
    <w:rsid w:val="00A05C64"/>
    <w:rsid w:val="00A26FE5"/>
    <w:rsid w:val="00A321D6"/>
    <w:rsid w:val="00A40A52"/>
    <w:rsid w:val="00A477D9"/>
    <w:rsid w:val="00A56CC6"/>
    <w:rsid w:val="00A655DF"/>
    <w:rsid w:val="00A8201A"/>
    <w:rsid w:val="00A93E38"/>
    <w:rsid w:val="00AE06D7"/>
    <w:rsid w:val="00AE13D7"/>
    <w:rsid w:val="00B177E3"/>
    <w:rsid w:val="00B53CFB"/>
    <w:rsid w:val="00B56B26"/>
    <w:rsid w:val="00B87C38"/>
    <w:rsid w:val="00BA3BF1"/>
    <w:rsid w:val="00BC2655"/>
    <w:rsid w:val="00BC3824"/>
    <w:rsid w:val="00BD429B"/>
    <w:rsid w:val="00BD5F5B"/>
    <w:rsid w:val="00BE49B1"/>
    <w:rsid w:val="00BF20F8"/>
    <w:rsid w:val="00C14EF0"/>
    <w:rsid w:val="00C2458C"/>
    <w:rsid w:val="00C274B1"/>
    <w:rsid w:val="00C436DB"/>
    <w:rsid w:val="00C44295"/>
    <w:rsid w:val="00C55AB8"/>
    <w:rsid w:val="00C80279"/>
    <w:rsid w:val="00C81BA5"/>
    <w:rsid w:val="00C85922"/>
    <w:rsid w:val="00C96C06"/>
    <w:rsid w:val="00CB04B7"/>
    <w:rsid w:val="00CC2D45"/>
    <w:rsid w:val="00CC370E"/>
    <w:rsid w:val="00CC4EA8"/>
    <w:rsid w:val="00CF2A47"/>
    <w:rsid w:val="00D01AF9"/>
    <w:rsid w:val="00D03C1D"/>
    <w:rsid w:val="00D1108D"/>
    <w:rsid w:val="00D20B94"/>
    <w:rsid w:val="00D247AA"/>
    <w:rsid w:val="00D25B44"/>
    <w:rsid w:val="00D60589"/>
    <w:rsid w:val="00D7017A"/>
    <w:rsid w:val="00D80372"/>
    <w:rsid w:val="00D84ADB"/>
    <w:rsid w:val="00DA4902"/>
    <w:rsid w:val="00DB74BC"/>
    <w:rsid w:val="00E34528"/>
    <w:rsid w:val="00E40C5C"/>
    <w:rsid w:val="00E4365F"/>
    <w:rsid w:val="00E729E9"/>
    <w:rsid w:val="00E815D4"/>
    <w:rsid w:val="00ED6338"/>
    <w:rsid w:val="00F11610"/>
    <w:rsid w:val="00F307E9"/>
    <w:rsid w:val="00F32A30"/>
    <w:rsid w:val="00F46B0A"/>
    <w:rsid w:val="00F65293"/>
    <w:rsid w:val="00F84350"/>
    <w:rsid w:val="00F854E8"/>
    <w:rsid w:val="00F94EDF"/>
    <w:rsid w:val="00FA705D"/>
    <w:rsid w:val="00FB20C5"/>
    <w:rsid w:val="00FB5A3A"/>
    <w:rsid w:val="00FD0729"/>
    <w:rsid w:val="00FE187B"/>
    <w:rsid w:val="00FE4442"/>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C04E0BA"/>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vi.gov.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D9B-144D-421A-A305-CD0B4AA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7</cp:revision>
  <cp:lastPrinted>2014-11-21T09:07:00Z</cp:lastPrinted>
  <dcterms:created xsi:type="dcterms:W3CDTF">2019-12-04T14:56:00Z</dcterms:created>
  <dcterms:modified xsi:type="dcterms:W3CDTF">2022-06-28T08:34:00Z</dcterms:modified>
</cp:coreProperties>
</file>